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BE1B" w14:textId="77777777" w:rsidR="00047DF1" w:rsidRPr="00D808EA" w:rsidRDefault="001D5C58" w:rsidP="001D5C58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 w:rsidRPr="00CF66CB">
        <w:rPr>
          <w:rFonts w:ascii="Comic Sans MS" w:hAnsi="Comic Sans MS" w:cstheme="minorHAnsi"/>
          <w:b/>
          <w:sz w:val="16"/>
          <w:szCs w:val="16"/>
        </w:rPr>
        <w:t xml:space="preserve">          </w:t>
      </w:r>
      <w:r w:rsidR="00D808EA">
        <w:rPr>
          <w:rFonts w:ascii="Comic Sans MS" w:hAnsi="Comic Sans MS" w:cstheme="minorHAnsi"/>
          <w:b/>
          <w:sz w:val="16"/>
          <w:szCs w:val="16"/>
        </w:rPr>
        <w:t xml:space="preserve">  </w:t>
      </w:r>
      <w:r w:rsidR="00144D86" w:rsidRPr="00CF66CB">
        <w:rPr>
          <w:rFonts w:ascii="Comic Sans MS" w:hAnsi="Comic Sans MS" w:cstheme="minorHAnsi"/>
          <w:b/>
          <w:sz w:val="16"/>
          <w:szCs w:val="16"/>
        </w:rPr>
        <w:t xml:space="preserve">  </w:t>
      </w:r>
      <w:r w:rsidR="002D0A7C" w:rsidRPr="00CF66CB">
        <w:rPr>
          <w:rFonts w:ascii="Comic Sans MS" w:hAnsi="Comic Sans MS" w:cstheme="minorHAnsi"/>
          <w:b/>
          <w:sz w:val="16"/>
          <w:szCs w:val="16"/>
        </w:rPr>
        <w:t xml:space="preserve">   </w:t>
      </w:r>
      <w:r w:rsidR="007C0359" w:rsidRPr="00CF66CB">
        <w:rPr>
          <w:rFonts w:ascii="Comic Sans MS" w:hAnsi="Comic Sans MS" w:cstheme="minorHAnsi"/>
          <w:b/>
          <w:sz w:val="16"/>
          <w:szCs w:val="16"/>
        </w:rPr>
        <w:t xml:space="preserve"> </w:t>
      </w:r>
      <w:r w:rsidR="002D0A7C" w:rsidRPr="00CF66CB">
        <w:rPr>
          <w:rFonts w:ascii="Comic Sans MS" w:hAnsi="Comic Sans MS" w:cstheme="minorHAnsi"/>
          <w:b/>
          <w:sz w:val="16"/>
          <w:szCs w:val="16"/>
        </w:rPr>
        <w:t xml:space="preserve"> </w:t>
      </w:r>
      <w:r w:rsidR="00916EF4" w:rsidRPr="00D808EA">
        <w:rPr>
          <w:rFonts w:ascii="Comic Sans MS" w:hAnsi="Comic Sans MS" w:cstheme="minorHAnsi"/>
          <w:b/>
          <w:sz w:val="22"/>
          <w:szCs w:val="22"/>
        </w:rPr>
        <w:t>A</w:t>
      </w:r>
      <w:r w:rsidR="001870FB" w:rsidRPr="00D808EA">
        <w:rPr>
          <w:rFonts w:ascii="Comic Sans MS" w:hAnsi="Comic Sans MS" w:cstheme="minorHAnsi"/>
          <w:b/>
          <w:sz w:val="22"/>
          <w:szCs w:val="22"/>
        </w:rPr>
        <w:t>GENDA – BRANSTON PARISH</w:t>
      </w:r>
      <w:r w:rsidR="00C67F0C" w:rsidRPr="00D808EA">
        <w:rPr>
          <w:rFonts w:ascii="Comic Sans MS" w:hAnsi="Comic Sans MS" w:cstheme="minorHAnsi"/>
          <w:b/>
          <w:sz w:val="22"/>
          <w:szCs w:val="22"/>
        </w:rPr>
        <w:t xml:space="preserve"> COUNCIL</w:t>
      </w:r>
      <w:r w:rsidR="0011120D" w:rsidRPr="00D808EA">
        <w:rPr>
          <w:rFonts w:ascii="Comic Sans MS" w:hAnsi="Comic Sans MS" w:cstheme="minorHAnsi"/>
          <w:b/>
          <w:sz w:val="22"/>
          <w:szCs w:val="22"/>
        </w:rPr>
        <w:t xml:space="preserve"> </w:t>
      </w:r>
      <w:r w:rsidR="006D6688" w:rsidRPr="00D808EA">
        <w:rPr>
          <w:rFonts w:ascii="Comic Sans MS" w:hAnsi="Comic Sans MS" w:cstheme="minorHAnsi"/>
          <w:b/>
          <w:sz w:val="22"/>
          <w:szCs w:val="22"/>
        </w:rPr>
        <w:t>MEETING</w:t>
      </w:r>
    </w:p>
    <w:p w14:paraId="32CAD878" w14:textId="77777777" w:rsidR="00D808EA" w:rsidRDefault="00D808EA" w:rsidP="001D5C58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</w:t>
      </w:r>
      <w:r w:rsidR="009E76D5" w:rsidRPr="00D808EA">
        <w:rPr>
          <w:rFonts w:ascii="Comic Sans MS" w:hAnsi="Comic Sans MS" w:cstheme="minorHAnsi"/>
          <w:b/>
          <w:sz w:val="22"/>
          <w:szCs w:val="22"/>
        </w:rPr>
        <w:t xml:space="preserve">    </w:t>
      </w:r>
      <w:r w:rsidR="0011120D" w:rsidRPr="00D808EA">
        <w:rPr>
          <w:rFonts w:ascii="Comic Sans MS" w:hAnsi="Comic Sans MS" w:cstheme="minorHAnsi"/>
          <w:b/>
          <w:sz w:val="22"/>
          <w:szCs w:val="22"/>
        </w:rPr>
        <w:t xml:space="preserve">  </w:t>
      </w:r>
      <w:r>
        <w:rPr>
          <w:rFonts w:ascii="Comic Sans MS" w:hAnsi="Comic Sans MS" w:cstheme="minorHAnsi"/>
          <w:b/>
          <w:sz w:val="22"/>
          <w:szCs w:val="22"/>
        </w:rPr>
        <w:t xml:space="preserve">         </w:t>
      </w:r>
      <w:r w:rsidR="00673AE6">
        <w:rPr>
          <w:rFonts w:ascii="Comic Sans MS" w:hAnsi="Comic Sans MS" w:cstheme="minorHAnsi"/>
          <w:b/>
          <w:sz w:val="22"/>
          <w:szCs w:val="22"/>
        </w:rPr>
        <w:t>TUESDAY 27</w:t>
      </w:r>
      <w:r w:rsidR="00673AE6" w:rsidRPr="00673AE6">
        <w:rPr>
          <w:rFonts w:ascii="Comic Sans MS" w:hAnsi="Comic Sans MS" w:cstheme="minorHAnsi"/>
          <w:b/>
          <w:sz w:val="22"/>
          <w:szCs w:val="22"/>
          <w:vertAlign w:val="superscript"/>
        </w:rPr>
        <w:t>th</w:t>
      </w:r>
      <w:r w:rsidR="00673AE6">
        <w:rPr>
          <w:rFonts w:ascii="Comic Sans MS" w:hAnsi="Comic Sans MS" w:cstheme="minorHAnsi"/>
          <w:b/>
          <w:sz w:val="22"/>
          <w:szCs w:val="22"/>
        </w:rPr>
        <w:t xml:space="preserve"> FEBRUARY</w:t>
      </w:r>
      <w:r w:rsidR="002949FB" w:rsidRPr="00D808EA">
        <w:rPr>
          <w:rFonts w:ascii="Comic Sans MS" w:hAnsi="Comic Sans MS" w:cstheme="minorHAnsi"/>
          <w:b/>
          <w:sz w:val="22"/>
          <w:szCs w:val="22"/>
        </w:rPr>
        <w:t xml:space="preserve"> 2018</w:t>
      </w:r>
      <w:r w:rsidR="006D6688" w:rsidRPr="00D808EA">
        <w:rPr>
          <w:rFonts w:ascii="Comic Sans MS" w:hAnsi="Comic Sans MS" w:cstheme="minorHAnsi"/>
          <w:b/>
          <w:sz w:val="22"/>
          <w:szCs w:val="22"/>
        </w:rPr>
        <w:t xml:space="preserve"> </w:t>
      </w:r>
      <w:r w:rsidR="0088716F">
        <w:rPr>
          <w:rFonts w:ascii="Comic Sans MS" w:hAnsi="Comic Sans MS" w:cstheme="minorHAnsi"/>
          <w:b/>
          <w:sz w:val="22"/>
          <w:szCs w:val="22"/>
        </w:rPr>
        <w:t>6.0</w:t>
      </w:r>
      <w:r w:rsidR="005A60A1" w:rsidRPr="00D808EA">
        <w:rPr>
          <w:rFonts w:ascii="Comic Sans MS" w:hAnsi="Comic Sans MS" w:cstheme="minorHAnsi"/>
          <w:b/>
          <w:sz w:val="22"/>
          <w:szCs w:val="22"/>
        </w:rPr>
        <w:t>0</w:t>
      </w:r>
      <w:r w:rsidR="00003FC8" w:rsidRPr="00D808EA">
        <w:rPr>
          <w:rFonts w:ascii="Comic Sans MS" w:hAnsi="Comic Sans MS" w:cstheme="minorHAnsi"/>
          <w:b/>
          <w:sz w:val="22"/>
          <w:szCs w:val="22"/>
        </w:rPr>
        <w:t xml:space="preserve"> PM</w:t>
      </w:r>
      <w:r w:rsidR="0011120D" w:rsidRPr="00D808EA">
        <w:rPr>
          <w:rFonts w:ascii="Comic Sans MS" w:hAnsi="Comic Sans MS" w:cstheme="minorHAnsi"/>
          <w:b/>
          <w:sz w:val="22"/>
          <w:szCs w:val="22"/>
        </w:rPr>
        <w:t xml:space="preserve"> </w:t>
      </w:r>
    </w:p>
    <w:p w14:paraId="2ADF3216" w14:textId="77777777" w:rsidR="00081912" w:rsidRDefault="00BC280B" w:rsidP="0011120D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    </w:t>
      </w:r>
      <w:r w:rsidR="00D808EA">
        <w:rPr>
          <w:rFonts w:ascii="Comic Sans MS" w:hAnsi="Comic Sans MS" w:cstheme="minorHAnsi"/>
          <w:b/>
          <w:sz w:val="22"/>
          <w:szCs w:val="22"/>
        </w:rPr>
        <w:t xml:space="preserve">       </w:t>
      </w:r>
      <w:r>
        <w:rPr>
          <w:rFonts w:ascii="Comic Sans MS" w:hAnsi="Comic Sans MS" w:cstheme="minorHAnsi"/>
          <w:b/>
          <w:sz w:val="22"/>
          <w:szCs w:val="22"/>
        </w:rPr>
        <w:t>CLAYS LANE SPORTS PAVILION, CLAYS LANE</w:t>
      </w:r>
      <w:r w:rsidR="005617D0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      </w:t>
      </w:r>
      <w:r w:rsidR="009D6EBE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 </w:t>
      </w:r>
      <w:r w:rsidR="00AC1C26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</w:t>
      </w:r>
      <w:r w:rsidR="00047DF1" w:rsidRPr="00D808EA">
        <w:rPr>
          <w:rFonts w:ascii="Comic Sans MS" w:hAnsi="Comic Sans MS" w:cstheme="minorHAnsi"/>
          <w:b/>
          <w:sz w:val="22"/>
          <w:szCs w:val="22"/>
        </w:rPr>
        <w:t xml:space="preserve">                              </w:t>
      </w:r>
      <w:r w:rsidR="00F06345" w:rsidRPr="00D808EA">
        <w:rPr>
          <w:rFonts w:ascii="Comic Sans MS" w:hAnsi="Comic Sans MS" w:cstheme="minorHAnsi"/>
          <w:b/>
          <w:sz w:val="22"/>
          <w:szCs w:val="22"/>
        </w:rPr>
        <w:t xml:space="preserve">            </w:t>
      </w:r>
      <w:r w:rsidR="00AC1C26" w:rsidRPr="00D808EA">
        <w:rPr>
          <w:rFonts w:ascii="Comic Sans MS" w:hAnsi="Comic Sans MS" w:cstheme="minorHAnsi"/>
          <w:b/>
          <w:sz w:val="22"/>
          <w:szCs w:val="22"/>
        </w:rPr>
        <w:t xml:space="preserve">  </w:t>
      </w:r>
      <w:r w:rsidR="00D808EA">
        <w:rPr>
          <w:rFonts w:ascii="Comic Sans MS" w:hAnsi="Comic Sans MS" w:cstheme="minorHAnsi"/>
          <w:b/>
          <w:sz w:val="22"/>
          <w:szCs w:val="22"/>
        </w:rPr>
        <w:t xml:space="preserve">   </w:t>
      </w:r>
      <w:r w:rsidR="00081912">
        <w:rPr>
          <w:rFonts w:ascii="Comic Sans MS" w:hAnsi="Comic Sans MS" w:cstheme="minorHAnsi"/>
          <w:b/>
          <w:sz w:val="22"/>
          <w:szCs w:val="22"/>
        </w:rPr>
        <w:t xml:space="preserve">   </w:t>
      </w:r>
    </w:p>
    <w:p w14:paraId="4F913C33" w14:textId="77777777" w:rsidR="00081912" w:rsidRDefault="00081912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>
        <w:rPr>
          <w:rFonts w:ascii="Comic Sans MS" w:hAnsi="Comic Sans MS" w:cstheme="minorHAnsi"/>
          <w:b/>
          <w:sz w:val="22"/>
          <w:szCs w:val="22"/>
        </w:rPr>
        <w:t xml:space="preserve">       </w:t>
      </w:r>
      <w:r w:rsidR="001D5C58" w:rsidRPr="00D808EA">
        <w:rPr>
          <w:rFonts w:ascii="Comic Sans MS" w:hAnsi="Comic Sans MS" w:cstheme="minorHAnsi"/>
          <w:b/>
          <w:i/>
          <w:sz w:val="22"/>
          <w:szCs w:val="22"/>
        </w:rPr>
        <w:t>OPENNESS OF LOCAL</w:t>
      </w:r>
      <w:r w:rsidR="00FA5FB8"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="001D5C58" w:rsidRPr="00D808EA">
        <w:rPr>
          <w:rFonts w:ascii="Comic Sans MS" w:hAnsi="Comic Sans MS" w:cstheme="minorHAnsi"/>
          <w:b/>
          <w:i/>
          <w:sz w:val="22"/>
          <w:szCs w:val="22"/>
        </w:rPr>
        <w:t>GOVERNMENT BODIES REGULATIONS</w:t>
      </w:r>
      <w:r w:rsidR="005441EF"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</w:p>
    <w:p w14:paraId="11BF51F0" w14:textId="77777777" w:rsidR="0005076A" w:rsidRPr="00D808EA" w:rsidRDefault="00081912" w:rsidP="0011120D">
      <w:pPr>
        <w:pStyle w:val="Default"/>
        <w:rPr>
          <w:rFonts w:ascii="Comic Sans MS" w:hAnsi="Comic Sans MS" w:cstheme="minorHAnsi"/>
          <w:b/>
          <w:sz w:val="22"/>
          <w:szCs w:val="22"/>
        </w:rPr>
      </w:pPr>
      <w:r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</w:t>
      </w:r>
      <w:r w:rsidR="001D5C58" w:rsidRPr="00D808EA">
        <w:rPr>
          <w:rFonts w:ascii="Comic Sans MS" w:hAnsi="Comic Sans MS" w:cstheme="minorHAnsi"/>
          <w:b/>
          <w:i/>
          <w:sz w:val="22"/>
          <w:szCs w:val="22"/>
        </w:rPr>
        <w:t>2014 HAS BEEN ADOPTED</w:t>
      </w:r>
      <w:r w:rsidR="00047DF1"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</w:p>
    <w:p w14:paraId="73B71CC1" w14:textId="77777777" w:rsidR="00987F56" w:rsidRPr="00D808EA" w:rsidRDefault="00987F56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76A" w:rsidRPr="00D808EA" w14:paraId="748C1B81" w14:textId="77777777" w:rsidTr="0005076A">
        <w:tc>
          <w:tcPr>
            <w:tcW w:w="9242" w:type="dxa"/>
          </w:tcPr>
          <w:p w14:paraId="52D71DA2" w14:textId="77777777" w:rsidR="00C5539E" w:rsidRPr="00D808EA" w:rsidRDefault="00C5539E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  <w:p w14:paraId="2198C411" w14:textId="77777777" w:rsidR="00D808EA" w:rsidRDefault="00D808E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             </w:t>
            </w:r>
            <w:r w:rsidR="0005076A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PUBLIC </w:t>
            </w:r>
            <w:r w:rsidR="0088716F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PARTICIPATION – 6.00 – 6.1</w:t>
            </w:r>
            <w:r w:rsidR="0005076A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5 P.M.</w:t>
            </w:r>
            <w:r w:rsidR="00D0116D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</w:t>
            </w:r>
          </w:p>
          <w:p w14:paraId="7CA68F72" w14:textId="77777777" w:rsidR="0005076A" w:rsidRPr="00D808EA" w:rsidRDefault="00D808E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 xml:space="preserve">   </w:t>
            </w:r>
            <w:r w:rsidR="00D0116D" w:rsidRPr="00D808EA">
              <w:rPr>
                <w:rFonts w:ascii="Comic Sans MS" w:hAnsi="Comic Sans MS" w:cstheme="minorHAnsi"/>
                <w:b/>
                <w:i/>
                <w:sz w:val="22"/>
                <w:szCs w:val="22"/>
              </w:rPr>
              <w:t>PRESS AND MEMBERS OF THE PUBLIC ARE CORDIALLY INVITED</w:t>
            </w:r>
          </w:p>
          <w:p w14:paraId="1CDA0F5D" w14:textId="77777777" w:rsidR="0005076A" w:rsidRPr="00D808EA" w:rsidRDefault="0005076A" w:rsidP="0011120D">
            <w:pPr>
              <w:pStyle w:val="Default"/>
              <w:rPr>
                <w:rFonts w:ascii="Comic Sans MS" w:hAnsi="Comic Sans MS" w:cstheme="minorHAnsi"/>
                <w:b/>
                <w:i/>
                <w:sz w:val="22"/>
                <w:szCs w:val="22"/>
              </w:rPr>
            </w:pPr>
          </w:p>
        </w:tc>
      </w:tr>
    </w:tbl>
    <w:p w14:paraId="3E0810F6" w14:textId="77777777" w:rsidR="00F571D9" w:rsidRPr="00D808EA" w:rsidRDefault="00047DF1" w:rsidP="0011120D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 </w:t>
      </w:r>
      <w:r w:rsidR="0011120D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                                               </w:t>
      </w:r>
      <w:r w:rsidR="009C6DA5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</w:t>
      </w:r>
    </w:p>
    <w:p w14:paraId="567F72D3" w14:textId="77777777" w:rsidR="00AC1C26" w:rsidRPr="00D808EA" w:rsidRDefault="001D5C58" w:rsidP="00AC1C26">
      <w:pPr>
        <w:pStyle w:val="Default"/>
        <w:rPr>
          <w:rFonts w:ascii="Comic Sans MS" w:hAnsi="Comic Sans MS" w:cstheme="minorHAnsi"/>
          <w:b/>
          <w:i/>
          <w:sz w:val="22"/>
          <w:szCs w:val="22"/>
        </w:rPr>
      </w:pPr>
      <w:r w:rsidRPr="00D808EA">
        <w:rPr>
          <w:rFonts w:ascii="Comic Sans MS" w:hAnsi="Comic Sans MS" w:cstheme="minorHAnsi"/>
          <w:b/>
          <w:i/>
          <w:sz w:val="22"/>
          <w:szCs w:val="22"/>
        </w:rPr>
        <w:t xml:space="preserve"> </w:t>
      </w:r>
      <w:r w:rsidR="00AC1C26" w:rsidRPr="00D808EA">
        <w:rPr>
          <w:rFonts w:ascii="Comic Sans MS" w:hAnsi="Comic Sans MS" w:cstheme="minorHAnsi"/>
          <w:b/>
          <w:i/>
          <w:sz w:val="22"/>
          <w:szCs w:val="22"/>
        </w:rPr>
        <w:t xml:space="preserve">                          </w:t>
      </w:r>
    </w:p>
    <w:p w14:paraId="7264F11A" w14:textId="77777777" w:rsidR="001D5C58" w:rsidRPr="00D808EA" w:rsidRDefault="000069B7" w:rsidP="002949FB">
      <w:pPr>
        <w:pStyle w:val="Defaul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Apologies</w:t>
      </w:r>
      <w:r w:rsidR="007C0359" w:rsidRPr="00D808EA">
        <w:rPr>
          <w:rFonts w:ascii="Comic Sans MS" w:hAnsi="Comic Sans MS" w:cstheme="minorHAnsi"/>
          <w:sz w:val="22"/>
          <w:szCs w:val="22"/>
        </w:rPr>
        <w:t xml:space="preserve"> for absence</w:t>
      </w:r>
    </w:p>
    <w:p w14:paraId="2582543B" w14:textId="77777777" w:rsidR="002949FB" w:rsidRPr="00D808EA" w:rsidRDefault="002949FB" w:rsidP="002949FB">
      <w:pPr>
        <w:pStyle w:val="Default"/>
        <w:ind w:left="1440"/>
        <w:rPr>
          <w:rFonts w:ascii="Comic Sans MS" w:hAnsi="Comic Sans MS" w:cstheme="minorHAnsi"/>
          <w:i/>
          <w:sz w:val="22"/>
          <w:szCs w:val="22"/>
        </w:rPr>
      </w:pPr>
    </w:p>
    <w:p w14:paraId="13E61090" w14:textId="77777777" w:rsidR="001D5C58" w:rsidRPr="00D808EA" w:rsidRDefault="000069B7" w:rsidP="002949FB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Declarations of interest</w:t>
      </w:r>
      <w:r w:rsidR="00BE1E4F" w:rsidRPr="00D808EA">
        <w:rPr>
          <w:rFonts w:ascii="Comic Sans MS" w:hAnsi="Comic Sans MS" w:cstheme="minorHAnsi"/>
          <w:sz w:val="22"/>
          <w:szCs w:val="22"/>
        </w:rPr>
        <w:t xml:space="preserve"> </w:t>
      </w:r>
      <w:r w:rsidR="003D09C1">
        <w:rPr>
          <w:rFonts w:ascii="Comic Sans MS" w:hAnsi="Comic Sans MS" w:cstheme="minorHAnsi"/>
          <w:sz w:val="22"/>
          <w:szCs w:val="22"/>
        </w:rPr>
        <w:t>and dispensation requests</w:t>
      </w:r>
    </w:p>
    <w:p w14:paraId="7C160F78" w14:textId="77777777" w:rsidR="008457BE" w:rsidRPr="00D808EA" w:rsidRDefault="008457BE" w:rsidP="008457BE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755C6068" w14:textId="77777777" w:rsidR="008457BE" w:rsidRPr="00D808EA" w:rsidRDefault="000069B7" w:rsidP="008457BE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Minutes of the last meeting</w:t>
      </w:r>
      <w:r w:rsidR="00BC280B">
        <w:rPr>
          <w:rFonts w:ascii="Comic Sans MS" w:hAnsi="Comic Sans MS" w:cstheme="minorHAnsi"/>
          <w:sz w:val="22"/>
          <w:szCs w:val="22"/>
        </w:rPr>
        <w:t>s</w:t>
      </w:r>
      <w:r w:rsidR="00673AE6">
        <w:rPr>
          <w:rFonts w:ascii="Comic Sans MS" w:hAnsi="Comic Sans MS" w:cstheme="minorHAnsi"/>
          <w:sz w:val="22"/>
          <w:szCs w:val="22"/>
        </w:rPr>
        <w:t xml:space="preserve">, </w:t>
      </w:r>
      <w:r w:rsidR="00BC280B">
        <w:rPr>
          <w:rFonts w:ascii="Comic Sans MS" w:hAnsi="Comic Sans MS" w:cstheme="minorHAnsi"/>
          <w:sz w:val="22"/>
          <w:szCs w:val="22"/>
        </w:rPr>
        <w:t>15</w:t>
      </w:r>
      <w:r w:rsidR="00BC280B" w:rsidRPr="00BC280B">
        <w:rPr>
          <w:rFonts w:ascii="Comic Sans MS" w:hAnsi="Comic Sans MS" w:cstheme="minorHAnsi"/>
          <w:sz w:val="22"/>
          <w:szCs w:val="22"/>
          <w:vertAlign w:val="superscript"/>
        </w:rPr>
        <w:t>th</w:t>
      </w:r>
      <w:r w:rsidR="00BC280B">
        <w:rPr>
          <w:rFonts w:ascii="Comic Sans MS" w:hAnsi="Comic Sans MS" w:cstheme="minorHAnsi"/>
          <w:sz w:val="22"/>
          <w:szCs w:val="22"/>
        </w:rPr>
        <w:t xml:space="preserve"> January and </w:t>
      </w:r>
      <w:r w:rsidR="00673AE6">
        <w:rPr>
          <w:rFonts w:ascii="Comic Sans MS" w:hAnsi="Comic Sans MS" w:cstheme="minorHAnsi"/>
          <w:sz w:val="22"/>
          <w:szCs w:val="22"/>
        </w:rPr>
        <w:t>23</w:t>
      </w:r>
      <w:r w:rsidR="00673AE6" w:rsidRPr="00673AE6">
        <w:rPr>
          <w:rFonts w:ascii="Comic Sans MS" w:hAnsi="Comic Sans MS" w:cstheme="minorHAnsi"/>
          <w:sz w:val="22"/>
          <w:szCs w:val="22"/>
          <w:vertAlign w:val="superscript"/>
        </w:rPr>
        <w:t>RD</w:t>
      </w:r>
      <w:r w:rsidR="00673AE6">
        <w:rPr>
          <w:rFonts w:ascii="Comic Sans MS" w:hAnsi="Comic Sans MS" w:cstheme="minorHAnsi"/>
          <w:sz w:val="22"/>
          <w:szCs w:val="22"/>
        </w:rPr>
        <w:t xml:space="preserve"> January for approval</w:t>
      </w:r>
    </w:p>
    <w:p w14:paraId="73EB72AF" w14:textId="77777777" w:rsidR="00D808EA" w:rsidRPr="00D808EA" w:rsidRDefault="00D808EA" w:rsidP="00D808EA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2A9B9BFC" w14:textId="77777777" w:rsidR="00D808EA" w:rsidRPr="00D808EA" w:rsidRDefault="00D808EA" w:rsidP="008457BE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proofErr w:type="spellStart"/>
      <w:r w:rsidRPr="00D808EA">
        <w:rPr>
          <w:rFonts w:ascii="Comic Sans MS" w:hAnsi="Comic Sans MS" w:cstheme="minorHAnsi"/>
          <w:sz w:val="22"/>
          <w:szCs w:val="22"/>
        </w:rPr>
        <w:t>Chairmans</w:t>
      </w:r>
      <w:proofErr w:type="spellEnd"/>
      <w:r w:rsidRPr="00D808EA">
        <w:rPr>
          <w:rFonts w:ascii="Comic Sans MS" w:hAnsi="Comic Sans MS" w:cstheme="minorHAnsi"/>
          <w:sz w:val="22"/>
          <w:szCs w:val="22"/>
        </w:rPr>
        <w:t xml:space="preserve"> report</w:t>
      </w:r>
    </w:p>
    <w:p w14:paraId="2EBBE87E" w14:textId="77777777" w:rsidR="00D0116D" w:rsidRPr="00D808EA" w:rsidRDefault="00D0116D" w:rsidP="00D0116D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79D2EA5C" w14:textId="77777777" w:rsidR="00D808EA" w:rsidRPr="00D808EA" w:rsidRDefault="007F773E" w:rsidP="002949FB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Matters arising from minutes of the last meeting</w:t>
      </w:r>
      <w:r w:rsidR="00BC280B">
        <w:rPr>
          <w:rFonts w:ascii="Comic Sans MS" w:hAnsi="Comic Sans MS" w:cstheme="minorHAnsi"/>
          <w:sz w:val="22"/>
          <w:szCs w:val="22"/>
        </w:rPr>
        <w:t xml:space="preserve"> (updates only)</w:t>
      </w:r>
    </w:p>
    <w:p w14:paraId="2B75BB4B" w14:textId="77777777" w:rsidR="002949FB" w:rsidRPr="00D808EA" w:rsidRDefault="002949FB" w:rsidP="002949FB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5E9EE710" w14:textId="77777777" w:rsidR="00D808EA" w:rsidRDefault="005122EB" w:rsidP="00D808EA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>Finance</w:t>
      </w:r>
      <w:r w:rsidR="004838AA" w:rsidRPr="00D808EA">
        <w:rPr>
          <w:rFonts w:ascii="Comic Sans MS" w:hAnsi="Comic Sans MS" w:cstheme="minorHAnsi"/>
          <w:sz w:val="22"/>
          <w:szCs w:val="22"/>
        </w:rPr>
        <w:t xml:space="preserve">    </w:t>
      </w:r>
      <w:r w:rsidR="00D0116D" w:rsidRPr="00D808EA">
        <w:rPr>
          <w:rFonts w:ascii="Comic Sans MS" w:hAnsi="Comic Sans MS" w:cstheme="minorHAnsi"/>
          <w:sz w:val="22"/>
          <w:szCs w:val="22"/>
        </w:rPr>
        <w:t xml:space="preserve">- </w:t>
      </w:r>
      <w:r w:rsidR="00673AE6">
        <w:rPr>
          <w:rFonts w:ascii="Comic Sans MS" w:hAnsi="Comic Sans MS" w:cstheme="minorHAnsi"/>
          <w:sz w:val="22"/>
          <w:szCs w:val="22"/>
        </w:rPr>
        <w:t xml:space="preserve">    </w:t>
      </w:r>
      <w:r w:rsidR="0005076A" w:rsidRPr="00D808EA">
        <w:rPr>
          <w:rFonts w:ascii="Comic Sans MS" w:hAnsi="Comic Sans MS" w:cstheme="minorHAnsi"/>
          <w:sz w:val="22"/>
          <w:szCs w:val="22"/>
        </w:rPr>
        <w:t>Expenditure for approval</w:t>
      </w:r>
      <w:r w:rsidR="0094453C">
        <w:rPr>
          <w:rFonts w:ascii="Comic Sans MS" w:hAnsi="Comic Sans MS" w:cstheme="minorHAnsi"/>
          <w:sz w:val="22"/>
          <w:szCs w:val="22"/>
        </w:rPr>
        <w:t xml:space="preserve"> – Appendix</w:t>
      </w:r>
      <w:r w:rsidR="002060FF">
        <w:rPr>
          <w:rFonts w:ascii="Comic Sans MS" w:hAnsi="Comic Sans MS" w:cstheme="minorHAnsi"/>
          <w:sz w:val="22"/>
          <w:szCs w:val="22"/>
        </w:rPr>
        <w:t xml:space="preserve"> 1</w:t>
      </w:r>
    </w:p>
    <w:p w14:paraId="11134135" w14:textId="77777777" w:rsidR="00BC280B" w:rsidRDefault="00BC280B" w:rsidP="00673AE6">
      <w:pPr>
        <w:pStyle w:val="DefaultText"/>
        <w:numPr>
          <w:ilvl w:val="0"/>
          <w:numId w:val="27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Independent annual inspections booked</w:t>
      </w:r>
    </w:p>
    <w:p w14:paraId="2AB9536A" w14:textId="77777777" w:rsidR="001568D1" w:rsidRDefault="001568D1" w:rsidP="00673AE6">
      <w:pPr>
        <w:pStyle w:val="DefaultText"/>
        <w:numPr>
          <w:ilvl w:val="0"/>
          <w:numId w:val="27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 any changes to current Pavilion Hire Charges</w:t>
      </w:r>
    </w:p>
    <w:p w14:paraId="22C1D616" w14:textId="77777777" w:rsidR="002060FF" w:rsidRDefault="002060FF" w:rsidP="002060FF">
      <w:pPr>
        <w:pStyle w:val="DefaultText"/>
        <w:ind w:left="285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(Request for free hire and also reduction</w:t>
      </w:r>
      <w:r w:rsidR="00C40771">
        <w:rPr>
          <w:rFonts w:ascii="Comic Sans MS" w:hAnsi="Comic Sans MS" w:cstheme="minorHAnsi"/>
          <w:sz w:val="22"/>
          <w:szCs w:val="22"/>
        </w:rPr>
        <w:t xml:space="preserve"> for current user</w:t>
      </w:r>
      <w:r w:rsidR="0094453C">
        <w:rPr>
          <w:rFonts w:ascii="Comic Sans MS" w:hAnsi="Comic Sans MS" w:cstheme="minorHAnsi"/>
          <w:sz w:val="22"/>
          <w:szCs w:val="22"/>
        </w:rPr>
        <w:t>) – Appendix</w:t>
      </w:r>
      <w:r>
        <w:rPr>
          <w:rFonts w:ascii="Comic Sans MS" w:hAnsi="Comic Sans MS" w:cstheme="minorHAnsi"/>
          <w:sz w:val="22"/>
          <w:szCs w:val="22"/>
        </w:rPr>
        <w:t xml:space="preserve"> 2</w:t>
      </w:r>
    </w:p>
    <w:p w14:paraId="013ED5E6" w14:textId="77777777" w:rsidR="002060FF" w:rsidRDefault="002060FF" w:rsidP="002060FF">
      <w:pPr>
        <w:pStyle w:val="DefaultText"/>
        <w:rPr>
          <w:rFonts w:ascii="Comic Sans MS" w:hAnsi="Comic Sans MS" w:cstheme="minorHAnsi"/>
          <w:sz w:val="22"/>
          <w:szCs w:val="22"/>
        </w:rPr>
      </w:pPr>
    </w:p>
    <w:p w14:paraId="62A08C1B" w14:textId="77777777" w:rsidR="002060FF" w:rsidRDefault="00E51CAA" w:rsidP="002060F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Report in relation </w:t>
      </w:r>
      <w:proofErr w:type="gramStart"/>
      <w:r>
        <w:rPr>
          <w:rFonts w:ascii="Comic Sans MS" w:hAnsi="Comic Sans MS" w:cstheme="minorHAnsi"/>
          <w:sz w:val="22"/>
          <w:szCs w:val="22"/>
        </w:rPr>
        <w:t xml:space="preserve">to </w:t>
      </w:r>
      <w:r w:rsidR="003D09C1">
        <w:rPr>
          <w:rFonts w:ascii="Comic Sans MS" w:hAnsi="Comic Sans MS" w:cstheme="minorHAnsi"/>
          <w:sz w:val="22"/>
          <w:szCs w:val="22"/>
        </w:rPr>
        <w:t xml:space="preserve"> </w:t>
      </w:r>
      <w:r w:rsidR="002060FF">
        <w:rPr>
          <w:rFonts w:ascii="Comic Sans MS" w:hAnsi="Comic Sans MS" w:cstheme="minorHAnsi"/>
          <w:sz w:val="22"/>
          <w:szCs w:val="22"/>
        </w:rPr>
        <w:t>Water</w:t>
      </w:r>
      <w:proofErr w:type="gramEnd"/>
      <w:r w:rsidR="002060FF">
        <w:rPr>
          <w:rFonts w:ascii="Comic Sans MS" w:hAnsi="Comic Sans MS" w:cstheme="minorHAnsi"/>
          <w:sz w:val="22"/>
          <w:szCs w:val="22"/>
        </w:rPr>
        <w:t xml:space="preserve"> Plus Invoice</w:t>
      </w:r>
      <w:r>
        <w:rPr>
          <w:rFonts w:ascii="Comic Sans MS" w:hAnsi="Comic Sans MS" w:cstheme="minorHAnsi"/>
          <w:sz w:val="22"/>
          <w:szCs w:val="22"/>
        </w:rPr>
        <w:t xml:space="preserve"> </w:t>
      </w:r>
      <w:r w:rsidR="0094453C">
        <w:rPr>
          <w:rFonts w:ascii="Comic Sans MS" w:hAnsi="Comic Sans MS" w:cstheme="minorHAnsi"/>
          <w:sz w:val="22"/>
          <w:szCs w:val="22"/>
        </w:rPr>
        <w:t xml:space="preserve"> - £7168.10 – Appendix</w:t>
      </w:r>
      <w:r w:rsidR="002060FF">
        <w:rPr>
          <w:rFonts w:ascii="Comic Sans MS" w:hAnsi="Comic Sans MS" w:cstheme="minorHAnsi"/>
          <w:sz w:val="22"/>
          <w:szCs w:val="22"/>
        </w:rPr>
        <w:t xml:space="preserve"> 3</w:t>
      </w:r>
    </w:p>
    <w:p w14:paraId="442BC073" w14:textId="77777777" w:rsidR="002060FF" w:rsidRDefault="002060FF" w:rsidP="002060FF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5D82DC82" w14:textId="77777777" w:rsidR="002060FF" w:rsidRDefault="002060FF" w:rsidP="002060F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To discuss SPCA </w:t>
      </w:r>
      <w:r w:rsidR="0094453C">
        <w:rPr>
          <w:rFonts w:ascii="Comic Sans MS" w:hAnsi="Comic Sans MS" w:cstheme="minorHAnsi"/>
          <w:sz w:val="22"/>
          <w:szCs w:val="22"/>
        </w:rPr>
        <w:t xml:space="preserve">invoice – Appendix </w:t>
      </w:r>
      <w:r>
        <w:rPr>
          <w:rFonts w:ascii="Comic Sans MS" w:hAnsi="Comic Sans MS" w:cstheme="minorHAnsi"/>
          <w:sz w:val="22"/>
          <w:szCs w:val="22"/>
        </w:rPr>
        <w:t>4</w:t>
      </w:r>
    </w:p>
    <w:p w14:paraId="0052542D" w14:textId="77777777" w:rsidR="00A03808" w:rsidRDefault="00A03808" w:rsidP="00A03808">
      <w:pPr>
        <w:pStyle w:val="DefaultText"/>
        <w:rPr>
          <w:rFonts w:ascii="Comic Sans MS" w:hAnsi="Comic Sans MS" w:cstheme="minorHAnsi"/>
          <w:sz w:val="22"/>
          <w:szCs w:val="22"/>
        </w:rPr>
      </w:pPr>
    </w:p>
    <w:p w14:paraId="7173F9DE" w14:textId="77777777" w:rsidR="00A03808" w:rsidRDefault="00A03808" w:rsidP="00A03808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To </w:t>
      </w:r>
      <w:proofErr w:type="gramStart"/>
      <w:r w:rsidR="003D09C1">
        <w:rPr>
          <w:rFonts w:ascii="Comic Sans MS" w:hAnsi="Comic Sans MS" w:cstheme="minorHAnsi"/>
          <w:sz w:val="22"/>
          <w:szCs w:val="22"/>
        </w:rPr>
        <w:t xml:space="preserve">approve </w:t>
      </w:r>
      <w:r>
        <w:rPr>
          <w:rFonts w:ascii="Comic Sans MS" w:hAnsi="Comic Sans MS" w:cstheme="minorHAnsi"/>
          <w:sz w:val="22"/>
          <w:szCs w:val="22"/>
        </w:rPr>
        <w:t xml:space="preserve"> asset</w:t>
      </w:r>
      <w:proofErr w:type="gramEnd"/>
      <w:r>
        <w:rPr>
          <w:rFonts w:ascii="Comic Sans MS" w:hAnsi="Comic Sans MS" w:cstheme="minorHAnsi"/>
          <w:sz w:val="22"/>
          <w:szCs w:val="22"/>
        </w:rPr>
        <w:t xml:space="preserve"> list</w:t>
      </w:r>
      <w:r w:rsidR="0094453C">
        <w:rPr>
          <w:rFonts w:ascii="Comic Sans MS" w:hAnsi="Comic Sans MS" w:cstheme="minorHAnsi"/>
          <w:sz w:val="22"/>
          <w:szCs w:val="22"/>
        </w:rPr>
        <w:t xml:space="preserve"> – Appendix</w:t>
      </w:r>
      <w:r w:rsidR="002060FF">
        <w:rPr>
          <w:rFonts w:ascii="Comic Sans MS" w:hAnsi="Comic Sans MS" w:cstheme="minorHAnsi"/>
          <w:sz w:val="22"/>
          <w:szCs w:val="22"/>
        </w:rPr>
        <w:t xml:space="preserve"> 5</w:t>
      </w:r>
    </w:p>
    <w:p w14:paraId="0945AA59" w14:textId="77777777" w:rsidR="00A03808" w:rsidRDefault="00A03808" w:rsidP="00A03808">
      <w:pPr>
        <w:pStyle w:val="DefaultText"/>
        <w:ind w:left="795"/>
        <w:rPr>
          <w:rFonts w:ascii="Comic Sans MS" w:hAnsi="Comic Sans MS" w:cstheme="minorHAnsi"/>
          <w:sz w:val="22"/>
          <w:szCs w:val="22"/>
        </w:rPr>
      </w:pPr>
    </w:p>
    <w:p w14:paraId="50A4BB06" w14:textId="77777777" w:rsidR="00A03808" w:rsidRDefault="00A03808" w:rsidP="00A03808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To consider </w:t>
      </w:r>
      <w:r w:rsidR="003D09C1">
        <w:rPr>
          <w:rFonts w:ascii="Comic Sans MS" w:hAnsi="Comic Sans MS" w:cstheme="minorHAnsi"/>
          <w:sz w:val="22"/>
          <w:szCs w:val="22"/>
        </w:rPr>
        <w:t xml:space="preserve">accepting </w:t>
      </w:r>
      <w:r>
        <w:rPr>
          <w:rFonts w:ascii="Comic Sans MS" w:hAnsi="Comic Sans MS" w:cstheme="minorHAnsi"/>
          <w:sz w:val="22"/>
          <w:szCs w:val="22"/>
        </w:rPr>
        <w:t>waste management contract 2018/19</w:t>
      </w:r>
      <w:r w:rsidR="0094453C">
        <w:rPr>
          <w:rFonts w:ascii="Comic Sans MS" w:hAnsi="Comic Sans MS" w:cstheme="minorHAnsi"/>
          <w:sz w:val="22"/>
          <w:szCs w:val="22"/>
        </w:rPr>
        <w:t xml:space="preserve"> – Appendix</w:t>
      </w:r>
      <w:r w:rsidR="002060FF">
        <w:rPr>
          <w:rFonts w:ascii="Comic Sans MS" w:hAnsi="Comic Sans MS" w:cstheme="minorHAnsi"/>
          <w:sz w:val="22"/>
          <w:szCs w:val="22"/>
        </w:rPr>
        <w:t xml:space="preserve"> 6</w:t>
      </w:r>
    </w:p>
    <w:p w14:paraId="5AA7B2D7" w14:textId="77777777" w:rsidR="00A03808" w:rsidRDefault="00A03808" w:rsidP="00A03808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6E84BDE4" w14:textId="77777777" w:rsidR="00320490" w:rsidRDefault="003D09C1" w:rsidP="00D73CE9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To consider </w:t>
      </w:r>
      <w:proofErr w:type="gramStart"/>
      <w:r>
        <w:rPr>
          <w:rFonts w:ascii="Comic Sans MS" w:hAnsi="Comic Sans MS" w:cstheme="minorHAnsi"/>
          <w:sz w:val="22"/>
          <w:szCs w:val="22"/>
        </w:rPr>
        <w:t xml:space="preserve">replacing </w:t>
      </w:r>
      <w:r w:rsidR="00A03808" w:rsidRPr="00320490">
        <w:rPr>
          <w:rFonts w:ascii="Comic Sans MS" w:hAnsi="Comic Sans MS" w:cstheme="minorHAnsi"/>
          <w:sz w:val="22"/>
          <w:szCs w:val="22"/>
        </w:rPr>
        <w:t xml:space="preserve"> lock</w:t>
      </w:r>
      <w:proofErr w:type="gramEnd"/>
      <w:r w:rsidR="00A03808" w:rsidRPr="00320490">
        <w:rPr>
          <w:rFonts w:ascii="Comic Sans MS" w:hAnsi="Comic Sans MS" w:cstheme="minorHAnsi"/>
          <w:sz w:val="22"/>
          <w:szCs w:val="22"/>
        </w:rPr>
        <w:t xml:space="preserve"> on the front door to the pavilion</w:t>
      </w:r>
      <w:r w:rsidR="00320490" w:rsidRPr="00320490">
        <w:rPr>
          <w:rFonts w:ascii="Comic Sans MS" w:hAnsi="Comic Sans MS" w:cstheme="minorHAnsi"/>
          <w:sz w:val="22"/>
          <w:szCs w:val="22"/>
        </w:rPr>
        <w:t xml:space="preserve"> to ena</w:t>
      </w:r>
      <w:r>
        <w:rPr>
          <w:rFonts w:ascii="Comic Sans MS" w:hAnsi="Comic Sans MS" w:cstheme="minorHAnsi"/>
          <w:sz w:val="22"/>
          <w:szCs w:val="22"/>
        </w:rPr>
        <w:t>ble users to lock the front door from the inside</w:t>
      </w:r>
      <w:r w:rsidR="00C40771">
        <w:rPr>
          <w:rFonts w:ascii="Comic Sans MS" w:hAnsi="Comic Sans MS" w:cstheme="minorHAnsi"/>
          <w:sz w:val="22"/>
          <w:szCs w:val="22"/>
        </w:rPr>
        <w:t xml:space="preserve"> for Health and Safety reasons</w:t>
      </w:r>
      <w:r>
        <w:rPr>
          <w:rFonts w:ascii="Comic Sans MS" w:hAnsi="Comic Sans MS" w:cstheme="minorHAnsi"/>
          <w:sz w:val="22"/>
          <w:szCs w:val="22"/>
        </w:rPr>
        <w:t xml:space="preserve"> </w:t>
      </w:r>
      <w:r w:rsidR="00DF230D">
        <w:rPr>
          <w:rFonts w:ascii="Comic Sans MS" w:hAnsi="Comic Sans MS" w:cstheme="minorHAnsi"/>
          <w:sz w:val="22"/>
          <w:szCs w:val="22"/>
        </w:rPr>
        <w:t>(request by Weight watchers</w:t>
      </w:r>
      <w:r w:rsidR="00320490" w:rsidRPr="00320490">
        <w:rPr>
          <w:rFonts w:ascii="Comic Sans MS" w:hAnsi="Comic Sans MS" w:cstheme="minorHAnsi"/>
          <w:sz w:val="22"/>
          <w:szCs w:val="22"/>
        </w:rPr>
        <w:t>)</w:t>
      </w:r>
      <w:r w:rsidR="00A03808" w:rsidRPr="00320490">
        <w:rPr>
          <w:rFonts w:ascii="Comic Sans MS" w:hAnsi="Comic Sans MS" w:cstheme="minorHAnsi"/>
          <w:sz w:val="22"/>
          <w:szCs w:val="22"/>
        </w:rPr>
        <w:t xml:space="preserve"> – cost £74</w:t>
      </w:r>
    </w:p>
    <w:p w14:paraId="7575C138" w14:textId="77777777" w:rsidR="00DF230D" w:rsidRDefault="00DF230D" w:rsidP="00DF230D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4182890A" w14:textId="77777777" w:rsidR="00DF230D" w:rsidRDefault="00DF230D" w:rsidP="00D73CE9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To consider any further actions fo</w:t>
      </w:r>
      <w:r w:rsidR="0094453C">
        <w:rPr>
          <w:rFonts w:ascii="Comic Sans MS" w:hAnsi="Comic Sans MS" w:cstheme="minorHAnsi"/>
          <w:sz w:val="22"/>
          <w:szCs w:val="22"/>
        </w:rPr>
        <w:t>llowing Pavilion break in – Appendix</w:t>
      </w:r>
      <w:r>
        <w:rPr>
          <w:rFonts w:ascii="Comic Sans MS" w:hAnsi="Comic Sans MS" w:cstheme="minorHAnsi"/>
          <w:sz w:val="22"/>
          <w:szCs w:val="22"/>
        </w:rPr>
        <w:t xml:space="preserve"> 7</w:t>
      </w:r>
    </w:p>
    <w:p w14:paraId="47D01CAC" w14:textId="77777777" w:rsidR="00320490" w:rsidRDefault="00320490" w:rsidP="00320490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14:paraId="15E8DCBC" w14:textId="77777777" w:rsidR="0088716F" w:rsidRPr="00320490" w:rsidRDefault="00320490" w:rsidP="0088716F">
      <w:pPr>
        <w:pStyle w:val="DefaultText"/>
        <w:numPr>
          <w:ilvl w:val="0"/>
          <w:numId w:val="10"/>
        </w:numPr>
        <w:rPr>
          <w:rFonts w:ascii="Comic Sans MS" w:hAnsi="Comic Sans MS" w:cstheme="minorHAnsi"/>
          <w:sz w:val="22"/>
          <w:szCs w:val="22"/>
        </w:rPr>
      </w:pPr>
      <w:r w:rsidRPr="00320490">
        <w:rPr>
          <w:rFonts w:ascii="Comic Sans MS" w:hAnsi="Comic Sans MS" w:cstheme="minorHAnsi"/>
          <w:sz w:val="22"/>
          <w:szCs w:val="22"/>
        </w:rPr>
        <w:lastRenderedPageBreak/>
        <w:t>To consider introdu</w:t>
      </w:r>
      <w:r>
        <w:rPr>
          <w:rFonts w:ascii="Comic Sans MS" w:hAnsi="Comic Sans MS" w:cstheme="minorHAnsi"/>
          <w:sz w:val="22"/>
          <w:szCs w:val="22"/>
        </w:rPr>
        <w:t>ction of parish council mobile phone contract</w:t>
      </w:r>
      <w:r w:rsidR="00567699">
        <w:rPr>
          <w:rFonts w:ascii="Comic Sans MS" w:hAnsi="Comic Sans MS" w:cstheme="minorHAnsi"/>
          <w:sz w:val="22"/>
          <w:szCs w:val="22"/>
        </w:rPr>
        <w:t xml:space="preserve"> – approximate cost £</w:t>
      </w:r>
      <w:proofErr w:type="gramStart"/>
      <w:r w:rsidR="00567699">
        <w:rPr>
          <w:rFonts w:ascii="Comic Sans MS" w:hAnsi="Comic Sans MS" w:cstheme="minorHAnsi"/>
          <w:sz w:val="22"/>
          <w:szCs w:val="22"/>
        </w:rPr>
        <w:t>15</w:t>
      </w:r>
      <w:r w:rsidR="000338C3">
        <w:rPr>
          <w:rFonts w:ascii="Comic Sans MS" w:hAnsi="Comic Sans MS" w:cstheme="minorHAnsi"/>
          <w:sz w:val="22"/>
          <w:szCs w:val="22"/>
        </w:rPr>
        <w:t xml:space="preserve">  per</w:t>
      </w:r>
      <w:proofErr w:type="gramEnd"/>
      <w:r w:rsidR="000338C3">
        <w:rPr>
          <w:rFonts w:ascii="Comic Sans MS" w:hAnsi="Comic Sans MS" w:cstheme="minorHAnsi"/>
          <w:sz w:val="22"/>
          <w:szCs w:val="22"/>
        </w:rPr>
        <w:t xml:space="preserve"> month</w:t>
      </w:r>
    </w:p>
    <w:p w14:paraId="2168E181" w14:textId="77777777" w:rsidR="00D808EA" w:rsidRPr="00D808EA" w:rsidRDefault="00D0116D" w:rsidP="00D808EA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 xml:space="preserve">              </w:t>
      </w:r>
      <w:r w:rsidR="00E31B8D" w:rsidRPr="00D808EA">
        <w:rPr>
          <w:rFonts w:ascii="Comic Sans MS" w:hAnsi="Comic Sans MS" w:cstheme="minorHAnsi"/>
          <w:sz w:val="22"/>
          <w:szCs w:val="22"/>
        </w:rPr>
        <w:t xml:space="preserve">                            </w:t>
      </w:r>
      <w:r w:rsidRPr="00D808EA">
        <w:rPr>
          <w:rFonts w:ascii="Comic Sans MS" w:hAnsi="Comic Sans MS" w:cstheme="minorHAnsi"/>
          <w:sz w:val="22"/>
          <w:szCs w:val="22"/>
        </w:rPr>
        <w:t xml:space="preserve">   </w:t>
      </w:r>
    </w:p>
    <w:p w14:paraId="4F9FD719" w14:textId="77777777" w:rsidR="00AD561A" w:rsidRPr="00D808EA" w:rsidRDefault="00E31B8D" w:rsidP="00BF40DD">
      <w:pPr>
        <w:spacing w:after="0" w:line="240" w:lineRule="auto"/>
        <w:ind w:left="1440" w:hanging="720"/>
        <w:rPr>
          <w:rFonts w:ascii="Comic Sans MS" w:eastAsia="Times New Roman" w:hAnsi="Comic Sans MS" w:cstheme="minorHAnsi"/>
        </w:rPr>
      </w:pPr>
      <w:r w:rsidRPr="00D808EA">
        <w:rPr>
          <w:rFonts w:ascii="Comic Sans MS" w:eastAsia="Times New Roman" w:hAnsi="Comic Sans MS" w:cstheme="minorHAnsi"/>
        </w:rPr>
        <w:t xml:space="preserve"> </w:t>
      </w:r>
      <w:r w:rsidR="00E32B50">
        <w:rPr>
          <w:rFonts w:ascii="Comic Sans MS" w:eastAsia="Times New Roman" w:hAnsi="Comic Sans MS" w:cstheme="minorHAnsi"/>
        </w:rPr>
        <w:t>14</w:t>
      </w:r>
      <w:r w:rsidR="00AD561A" w:rsidRPr="00D808EA">
        <w:rPr>
          <w:rFonts w:ascii="Comic Sans MS" w:eastAsia="Times New Roman" w:hAnsi="Comic Sans MS" w:cstheme="minorHAnsi"/>
        </w:rPr>
        <w:tab/>
      </w:r>
      <w:r w:rsidR="00081912">
        <w:rPr>
          <w:rFonts w:ascii="Comic Sans MS" w:eastAsia="Times New Roman" w:hAnsi="Comic Sans MS" w:cstheme="minorHAnsi"/>
        </w:rPr>
        <w:t>Reports from Staffordshire County C</w:t>
      </w:r>
      <w:r w:rsidR="00AD561A" w:rsidRPr="00D808EA">
        <w:rPr>
          <w:rFonts w:ascii="Comic Sans MS" w:eastAsia="Times New Roman" w:hAnsi="Comic Sans MS" w:cstheme="minorHAnsi"/>
        </w:rPr>
        <w:t xml:space="preserve">ouncillors, East Staffordshire </w:t>
      </w:r>
      <w:r w:rsidR="00081912">
        <w:rPr>
          <w:rFonts w:ascii="Comic Sans MS" w:eastAsia="Times New Roman" w:hAnsi="Comic Sans MS" w:cstheme="minorHAnsi"/>
        </w:rPr>
        <w:t>B</w:t>
      </w:r>
      <w:r w:rsidR="00AD561A" w:rsidRPr="00D808EA">
        <w:rPr>
          <w:rFonts w:ascii="Comic Sans MS" w:eastAsia="Times New Roman" w:hAnsi="Comic Sans MS" w:cstheme="minorHAnsi"/>
        </w:rPr>
        <w:t xml:space="preserve">orough </w:t>
      </w:r>
      <w:proofErr w:type="gramStart"/>
      <w:r w:rsidR="00081912">
        <w:rPr>
          <w:rFonts w:ascii="Comic Sans MS" w:eastAsia="Times New Roman" w:hAnsi="Comic Sans MS" w:cstheme="minorHAnsi"/>
        </w:rPr>
        <w:t>C</w:t>
      </w:r>
      <w:r w:rsidR="00AD561A" w:rsidRPr="00D808EA">
        <w:rPr>
          <w:rFonts w:ascii="Comic Sans MS" w:eastAsia="Times New Roman" w:hAnsi="Comic Sans MS" w:cstheme="minorHAnsi"/>
        </w:rPr>
        <w:t xml:space="preserve">ouncillors,   </w:t>
      </w:r>
      <w:proofErr w:type="gramEnd"/>
      <w:r w:rsidR="00AD561A" w:rsidRPr="00D808EA">
        <w:rPr>
          <w:rFonts w:ascii="Comic Sans MS" w:eastAsia="Times New Roman" w:hAnsi="Comic Sans MS" w:cstheme="minorHAnsi"/>
        </w:rPr>
        <w:t xml:space="preserve">Staffordshire Police (10 minutes)  </w:t>
      </w:r>
    </w:p>
    <w:p w14:paraId="420BADA1" w14:textId="77777777" w:rsidR="00D808EA" w:rsidRPr="00D808EA" w:rsidRDefault="00D808EA" w:rsidP="00D808EA">
      <w:pPr>
        <w:spacing w:after="0" w:line="240" w:lineRule="auto"/>
        <w:rPr>
          <w:rFonts w:ascii="Comic Sans MS" w:eastAsia="Times New Roman" w:hAnsi="Comic Sans MS" w:cstheme="minorHAnsi"/>
        </w:rPr>
      </w:pPr>
    </w:p>
    <w:p w14:paraId="5510C145" w14:textId="77777777" w:rsidR="00ED111A" w:rsidRDefault="00E32B50" w:rsidP="00BF40DD">
      <w:pPr>
        <w:pStyle w:val="DefaultTex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15</w:t>
      </w:r>
      <w:r w:rsidR="00A309EF" w:rsidRPr="00D808EA">
        <w:rPr>
          <w:rFonts w:ascii="Comic Sans MS" w:hAnsi="Comic Sans MS" w:cstheme="minorHAnsi"/>
          <w:sz w:val="22"/>
          <w:szCs w:val="22"/>
        </w:rPr>
        <w:t xml:space="preserve">   </w:t>
      </w:r>
      <w:r w:rsidR="00BF40DD">
        <w:rPr>
          <w:rFonts w:ascii="Comic Sans MS" w:hAnsi="Comic Sans MS" w:cstheme="minorHAnsi"/>
          <w:sz w:val="22"/>
          <w:szCs w:val="22"/>
        </w:rPr>
        <w:t xml:space="preserve">   </w:t>
      </w:r>
      <w:r>
        <w:rPr>
          <w:rFonts w:ascii="Comic Sans MS" w:hAnsi="Comic Sans MS" w:cstheme="minorHAnsi"/>
          <w:sz w:val="22"/>
          <w:szCs w:val="22"/>
        </w:rPr>
        <w:t xml:space="preserve">  </w:t>
      </w:r>
      <w:r w:rsidR="00F32E84" w:rsidRPr="00D808EA">
        <w:rPr>
          <w:rFonts w:ascii="Comic Sans MS" w:hAnsi="Comic Sans MS" w:cstheme="minorHAnsi"/>
          <w:sz w:val="22"/>
          <w:szCs w:val="22"/>
        </w:rPr>
        <w:t>Planning applications and planning matters</w:t>
      </w:r>
    </w:p>
    <w:p w14:paraId="7ED34E5A" w14:textId="77777777" w:rsidR="009F1079" w:rsidRDefault="009F1079" w:rsidP="00BF40DD">
      <w:pPr>
        <w:pStyle w:val="DefaultText"/>
        <w:rPr>
          <w:rFonts w:ascii="Comic Sans MS" w:hAnsi="Comic Sans MS" w:cstheme="minorHAnsi"/>
          <w:sz w:val="22"/>
          <w:szCs w:val="22"/>
        </w:rPr>
      </w:pPr>
    </w:p>
    <w:p w14:paraId="0B71CE2E" w14:textId="77777777" w:rsidR="00D73CE9" w:rsidRDefault="00D73CE9" w:rsidP="00D73CE9">
      <w:pPr>
        <w:pStyle w:val="DefaultTex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         </w:t>
      </w:r>
      <w:r w:rsidR="009F1079">
        <w:rPr>
          <w:rFonts w:ascii="Comic Sans MS" w:hAnsi="Comic Sans MS" w:cstheme="minorHAnsi"/>
          <w:sz w:val="22"/>
          <w:szCs w:val="22"/>
        </w:rPr>
        <w:t xml:space="preserve">- </w:t>
      </w:r>
      <w:r>
        <w:rPr>
          <w:rFonts w:ascii="Comic Sans MS" w:hAnsi="Comic Sans MS" w:cstheme="minorHAnsi"/>
          <w:sz w:val="22"/>
          <w:szCs w:val="22"/>
        </w:rPr>
        <w:t xml:space="preserve"> Consider </w:t>
      </w:r>
      <w:proofErr w:type="spellStart"/>
      <w:r>
        <w:rPr>
          <w:rFonts w:ascii="Comic Sans MS" w:hAnsi="Comic Sans MS" w:cstheme="minorHAnsi"/>
          <w:sz w:val="22"/>
          <w:szCs w:val="22"/>
        </w:rPr>
        <w:t>resiting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of Electronic Communications Base – Land on Branston   </w:t>
      </w:r>
    </w:p>
    <w:p w14:paraId="27FF7B60" w14:textId="77777777" w:rsidR="00D73CE9" w:rsidRDefault="00D73CE9" w:rsidP="00D73CE9">
      <w:pPr>
        <w:pStyle w:val="DefaultText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                 </w:t>
      </w:r>
      <w:r w:rsidR="009F1079">
        <w:rPr>
          <w:rFonts w:ascii="Comic Sans MS" w:hAnsi="Comic Sans MS" w:cstheme="minorHAnsi"/>
          <w:sz w:val="22"/>
          <w:szCs w:val="22"/>
        </w:rPr>
        <w:t xml:space="preserve">   </w:t>
      </w:r>
      <w:r>
        <w:rPr>
          <w:rFonts w:ascii="Comic Sans MS" w:hAnsi="Comic Sans MS" w:cstheme="minorHAnsi"/>
          <w:sz w:val="22"/>
          <w:szCs w:val="22"/>
        </w:rPr>
        <w:t xml:space="preserve">Lock, </w:t>
      </w:r>
      <w:proofErr w:type="spellStart"/>
      <w:r>
        <w:rPr>
          <w:rFonts w:ascii="Comic Sans MS" w:hAnsi="Comic Sans MS" w:cstheme="minorHAnsi"/>
          <w:sz w:val="22"/>
          <w:szCs w:val="22"/>
        </w:rPr>
        <w:t>Battlestead</w:t>
      </w:r>
      <w:proofErr w:type="spellEnd"/>
      <w:r>
        <w:rPr>
          <w:rFonts w:ascii="Comic Sans MS" w:hAnsi="Comic Sans MS" w:cstheme="minorHAnsi"/>
          <w:sz w:val="22"/>
          <w:szCs w:val="22"/>
        </w:rPr>
        <w:t>, off Branston Road</w:t>
      </w:r>
      <w:r w:rsidR="0094453C">
        <w:rPr>
          <w:rFonts w:ascii="Comic Sans MS" w:hAnsi="Comic Sans MS" w:cstheme="minorHAnsi"/>
          <w:sz w:val="22"/>
          <w:szCs w:val="22"/>
        </w:rPr>
        <w:t xml:space="preserve"> – Appendix</w:t>
      </w:r>
      <w:r w:rsidR="00DF230D">
        <w:rPr>
          <w:rFonts w:ascii="Comic Sans MS" w:hAnsi="Comic Sans MS" w:cstheme="minorHAnsi"/>
          <w:sz w:val="22"/>
          <w:szCs w:val="22"/>
        </w:rPr>
        <w:t xml:space="preserve"> 8</w:t>
      </w:r>
    </w:p>
    <w:p w14:paraId="0F2CE25A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-P/2017/01249 – 4 Riverside Drive, Erection of 2 </w:t>
      </w:r>
      <w:proofErr w:type="spellStart"/>
      <w:r>
        <w:rPr>
          <w:rFonts w:ascii="Comic Sans MS" w:hAnsi="Comic Sans MS" w:cstheme="minorHAnsi"/>
          <w:sz w:val="22"/>
          <w:szCs w:val="22"/>
        </w:rPr>
        <w:t>storey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side extension </w:t>
      </w:r>
    </w:p>
    <w:p w14:paraId="47F44D51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and part first floor part single </w:t>
      </w:r>
      <w:proofErr w:type="spellStart"/>
      <w:r>
        <w:rPr>
          <w:rFonts w:ascii="Comic Sans MS" w:hAnsi="Comic Sans MS" w:cstheme="minorHAnsi"/>
          <w:sz w:val="22"/>
          <w:szCs w:val="22"/>
        </w:rPr>
        <w:t>storey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rear extension</w:t>
      </w:r>
    </w:p>
    <w:p w14:paraId="0247063B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-P/2017/01352 – 21 </w:t>
      </w:r>
      <w:proofErr w:type="spellStart"/>
      <w:r>
        <w:rPr>
          <w:rFonts w:ascii="Comic Sans MS" w:hAnsi="Comic Sans MS" w:cstheme="minorHAnsi"/>
          <w:sz w:val="22"/>
          <w:szCs w:val="22"/>
        </w:rPr>
        <w:t>Thornescroft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Gardens, Branston, Change of use from </w:t>
      </w:r>
    </w:p>
    <w:p w14:paraId="79C6A4D3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park to garden</w:t>
      </w:r>
    </w:p>
    <w:p w14:paraId="54AE36FA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3A7FFD32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Permitted planning </w:t>
      </w:r>
      <w:proofErr w:type="gramStart"/>
      <w:r>
        <w:rPr>
          <w:rFonts w:ascii="Comic Sans MS" w:hAnsi="Comic Sans MS" w:cstheme="minorHAnsi"/>
          <w:sz w:val="22"/>
          <w:szCs w:val="22"/>
        </w:rPr>
        <w:t>applications:-</w:t>
      </w:r>
      <w:proofErr w:type="gramEnd"/>
    </w:p>
    <w:p w14:paraId="5B2141FA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25ECF35B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P/2017/01577 – Erection of first floor front extension and rear dormer extension – 5 </w:t>
      </w:r>
      <w:proofErr w:type="spellStart"/>
      <w:r>
        <w:rPr>
          <w:rFonts w:ascii="Comic Sans MS" w:hAnsi="Comic Sans MS" w:cstheme="minorHAnsi"/>
          <w:sz w:val="22"/>
          <w:szCs w:val="22"/>
        </w:rPr>
        <w:t>Henhurst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Ridge</w:t>
      </w:r>
    </w:p>
    <w:p w14:paraId="0E40B43E" w14:textId="77777777" w:rsidR="009F1079" w:rsidRDefault="009F1079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P/2017/01478 – Erection of part two </w:t>
      </w:r>
      <w:proofErr w:type="spellStart"/>
      <w:r>
        <w:rPr>
          <w:rFonts w:ascii="Comic Sans MS" w:hAnsi="Comic Sans MS" w:cstheme="minorHAnsi"/>
          <w:sz w:val="22"/>
          <w:szCs w:val="22"/>
        </w:rPr>
        <w:t>storey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front and rear extension – 35 Tatenhill Lane, Branston</w:t>
      </w:r>
    </w:p>
    <w:p w14:paraId="634F5B41" w14:textId="77777777" w:rsidR="006E2C65" w:rsidRDefault="006E2C65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</w:p>
    <w:p w14:paraId="766CB74F" w14:textId="77777777" w:rsidR="006E2C65" w:rsidRPr="00D808EA" w:rsidRDefault="006E2C65" w:rsidP="009F1079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TR36/17 Branston Road consultations with the public will commence shortly</w:t>
      </w:r>
    </w:p>
    <w:p w14:paraId="43C144B7" w14:textId="77777777" w:rsidR="00E31B8D" w:rsidRPr="00D808EA" w:rsidRDefault="0074540A" w:rsidP="00BC280B">
      <w:pPr>
        <w:pStyle w:val="DefaultText"/>
        <w:ind w:left="1440"/>
        <w:rPr>
          <w:rFonts w:ascii="Comic Sans MS" w:hAnsi="Comic Sans MS" w:cstheme="minorHAnsi"/>
          <w:sz w:val="22"/>
          <w:szCs w:val="22"/>
        </w:rPr>
      </w:pPr>
      <w:r w:rsidRPr="00D808EA">
        <w:rPr>
          <w:rFonts w:ascii="Comic Sans MS" w:hAnsi="Comic Sans MS" w:cstheme="minorHAnsi"/>
          <w:sz w:val="22"/>
          <w:szCs w:val="22"/>
        </w:rPr>
        <w:tab/>
      </w:r>
    </w:p>
    <w:p w14:paraId="6875F36D" w14:textId="77777777" w:rsidR="002060FF" w:rsidRPr="00E32B50" w:rsidRDefault="002060FF" w:rsidP="00E32B50">
      <w:pPr>
        <w:pStyle w:val="ListParagraph"/>
        <w:numPr>
          <w:ilvl w:val="0"/>
          <w:numId w:val="30"/>
        </w:numPr>
        <w:rPr>
          <w:rFonts w:ascii="Comic Sans MS" w:hAnsi="Comic Sans MS" w:cstheme="minorHAnsi"/>
        </w:rPr>
      </w:pPr>
      <w:r w:rsidRPr="00E32B50">
        <w:rPr>
          <w:rFonts w:ascii="Comic Sans MS" w:hAnsi="Comic Sans MS" w:cstheme="minorHAnsi"/>
        </w:rPr>
        <w:t xml:space="preserve">   </w:t>
      </w:r>
      <w:r w:rsidR="00673AE6" w:rsidRPr="00E32B50">
        <w:rPr>
          <w:rFonts w:ascii="Comic Sans MS" w:hAnsi="Comic Sans MS" w:cstheme="minorHAnsi"/>
        </w:rPr>
        <w:t>To consider cleaning of war memorial</w:t>
      </w:r>
      <w:r w:rsidR="0088716F" w:rsidRPr="00E32B50">
        <w:rPr>
          <w:rFonts w:ascii="Comic Sans MS" w:hAnsi="Comic Sans MS" w:cstheme="minorHAnsi"/>
        </w:rPr>
        <w:t xml:space="preserve"> – budget </w:t>
      </w:r>
      <w:r w:rsidR="00EC2DA8" w:rsidRPr="00E32B50">
        <w:rPr>
          <w:rFonts w:ascii="Comic Sans MS" w:hAnsi="Comic Sans MS" w:cstheme="minorHAnsi"/>
        </w:rPr>
        <w:t xml:space="preserve">2018/19 </w:t>
      </w:r>
      <w:r w:rsidR="009F1079" w:rsidRPr="00E32B50">
        <w:rPr>
          <w:rFonts w:ascii="Comic Sans MS" w:hAnsi="Comic Sans MS" w:cstheme="minorHAnsi"/>
        </w:rPr>
        <w:t>approved</w:t>
      </w:r>
      <w:r w:rsidR="0088716F" w:rsidRPr="00E32B50">
        <w:rPr>
          <w:rFonts w:ascii="Comic Sans MS" w:hAnsi="Comic Sans MS" w:cstheme="minorHAnsi"/>
        </w:rPr>
        <w:t xml:space="preserve"> </w:t>
      </w:r>
      <w:r w:rsidRPr="00E32B50">
        <w:rPr>
          <w:rFonts w:ascii="Comic Sans MS" w:hAnsi="Comic Sans MS" w:cstheme="minorHAnsi"/>
        </w:rPr>
        <w:t xml:space="preserve">   </w:t>
      </w:r>
    </w:p>
    <w:p w14:paraId="1008795D" w14:textId="77777777" w:rsidR="0088716F" w:rsidRDefault="002060FF" w:rsidP="002060FF">
      <w:pPr>
        <w:ind w:left="720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 xml:space="preserve">         </w:t>
      </w:r>
      <w:r w:rsidR="0088716F" w:rsidRPr="002060FF">
        <w:rPr>
          <w:rFonts w:ascii="Comic Sans MS" w:hAnsi="Comic Sans MS" w:cstheme="minorHAnsi"/>
        </w:rPr>
        <w:t>£1.2K</w:t>
      </w:r>
      <w:r w:rsidRPr="002060FF">
        <w:rPr>
          <w:rFonts w:ascii="Comic Sans MS" w:hAnsi="Comic Sans MS" w:cstheme="minorHAnsi"/>
        </w:rPr>
        <w:t xml:space="preserve"> –</w:t>
      </w:r>
      <w:r>
        <w:rPr>
          <w:rFonts w:ascii="Comic Sans MS" w:hAnsi="Comic Sans MS" w:cstheme="minorHAnsi"/>
        </w:rPr>
        <w:t xml:space="preserve">   </w:t>
      </w:r>
      <w:r w:rsidR="0094453C">
        <w:rPr>
          <w:rFonts w:ascii="Comic Sans MS" w:hAnsi="Comic Sans MS" w:cstheme="minorHAnsi"/>
        </w:rPr>
        <w:t>Appendix</w:t>
      </w:r>
      <w:r w:rsidR="00DF230D">
        <w:rPr>
          <w:rFonts w:ascii="Comic Sans MS" w:hAnsi="Comic Sans MS" w:cstheme="minorHAnsi"/>
        </w:rPr>
        <w:t xml:space="preserve"> 9</w:t>
      </w:r>
    </w:p>
    <w:p w14:paraId="30249351" w14:textId="77777777" w:rsidR="000338C3" w:rsidRPr="00E32B50" w:rsidRDefault="002060FF" w:rsidP="00E32B50">
      <w:pPr>
        <w:pStyle w:val="ListParagraph"/>
        <w:numPr>
          <w:ilvl w:val="0"/>
          <w:numId w:val="30"/>
        </w:numPr>
        <w:rPr>
          <w:rFonts w:ascii="Comic Sans MS" w:hAnsi="Comic Sans MS" w:cstheme="minorHAnsi"/>
        </w:rPr>
      </w:pPr>
      <w:r w:rsidRPr="00E32B50">
        <w:rPr>
          <w:rFonts w:ascii="Comic Sans MS" w:hAnsi="Comic Sans MS" w:cstheme="minorHAnsi"/>
        </w:rPr>
        <w:t xml:space="preserve">   </w:t>
      </w:r>
      <w:r w:rsidR="000338C3" w:rsidRPr="00E32B50">
        <w:rPr>
          <w:rFonts w:ascii="Comic Sans MS" w:hAnsi="Comic Sans MS" w:cstheme="minorHAnsi"/>
        </w:rPr>
        <w:t xml:space="preserve"> </w:t>
      </w:r>
      <w:r w:rsidR="0088716F" w:rsidRPr="00E32B50">
        <w:rPr>
          <w:rFonts w:ascii="Comic Sans MS" w:hAnsi="Comic Sans MS" w:cstheme="minorHAnsi"/>
        </w:rPr>
        <w:t xml:space="preserve">Risk Management </w:t>
      </w:r>
      <w:r w:rsidR="000338C3" w:rsidRPr="00E32B50">
        <w:rPr>
          <w:rFonts w:ascii="Comic Sans MS" w:hAnsi="Comic Sans MS" w:cstheme="minorHAnsi"/>
        </w:rPr>
        <w:t xml:space="preserve">Review – council to consider clerk compiling a  </w:t>
      </w:r>
    </w:p>
    <w:p w14:paraId="06345C8D" w14:textId="77777777" w:rsidR="002060FF" w:rsidRDefault="000338C3" w:rsidP="000338C3">
      <w:pPr>
        <w:pStyle w:val="ListParagraph"/>
        <w:ind w:left="1080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 xml:space="preserve">    </w:t>
      </w:r>
      <w:proofErr w:type="spellStart"/>
      <w:r>
        <w:rPr>
          <w:rFonts w:ascii="Comic Sans MS" w:hAnsi="Comic Sans MS" w:cstheme="minorHAnsi"/>
          <w:sz w:val="22"/>
          <w:szCs w:val="22"/>
        </w:rPr>
        <w:t>continguency</w:t>
      </w:r>
      <w:proofErr w:type="spellEnd"/>
      <w:r>
        <w:rPr>
          <w:rFonts w:ascii="Comic Sans MS" w:hAnsi="Comic Sans MS" w:cstheme="minorHAnsi"/>
          <w:sz w:val="22"/>
          <w:szCs w:val="22"/>
        </w:rPr>
        <w:t xml:space="preserve"> </w:t>
      </w:r>
      <w:proofErr w:type="gramStart"/>
      <w:r>
        <w:rPr>
          <w:rFonts w:ascii="Comic Sans MS" w:hAnsi="Comic Sans MS" w:cstheme="minorHAnsi"/>
          <w:sz w:val="22"/>
          <w:szCs w:val="22"/>
        </w:rPr>
        <w:t>plan</w:t>
      </w:r>
      <w:r w:rsidR="003D09C1">
        <w:rPr>
          <w:rFonts w:ascii="Comic Sans MS" w:hAnsi="Comic Sans MS" w:cstheme="minorHAnsi"/>
          <w:sz w:val="22"/>
          <w:szCs w:val="22"/>
        </w:rPr>
        <w:t xml:space="preserve">  for</w:t>
      </w:r>
      <w:proofErr w:type="gramEnd"/>
      <w:r w:rsidR="003D09C1">
        <w:rPr>
          <w:rFonts w:ascii="Comic Sans MS" w:hAnsi="Comic Sans MS" w:cstheme="minorHAnsi"/>
          <w:sz w:val="22"/>
          <w:szCs w:val="22"/>
        </w:rPr>
        <w:t xml:space="preserve"> consideration</w:t>
      </w:r>
    </w:p>
    <w:p w14:paraId="21CF43B3" w14:textId="77777777" w:rsidR="00D808EA" w:rsidRPr="00D808EA" w:rsidRDefault="00D808EA" w:rsidP="00D808EA">
      <w:pPr>
        <w:pStyle w:val="DefaultText"/>
        <w:ind w:left="1440" w:hanging="720"/>
        <w:rPr>
          <w:rFonts w:ascii="Comic Sans MS" w:eastAsia="Times New Roman" w:hAnsi="Comic Sans MS" w:cstheme="minorHAnsi"/>
          <w:sz w:val="22"/>
          <w:szCs w:val="22"/>
        </w:rPr>
      </w:pPr>
    </w:p>
    <w:p w14:paraId="2764DF87" w14:textId="77777777" w:rsidR="00987F56" w:rsidRDefault="00E32B50" w:rsidP="00673AE6">
      <w:pPr>
        <w:pStyle w:val="DefaultText"/>
        <w:ind w:left="1440" w:hanging="720"/>
        <w:rPr>
          <w:rFonts w:ascii="Comic Sans MS" w:hAnsi="Comic Sans MS" w:cstheme="minorHAnsi"/>
        </w:rPr>
      </w:pPr>
      <w:r>
        <w:rPr>
          <w:rFonts w:ascii="Comic Sans MS" w:eastAsia="Times New Roman" w:hAnsi="Comic Sans MS" w:cstheme="minorHAnsi"/>
          <w:sz w:val="22"/>
          <w:szCs w:val="22"/>
        </w:rPr>
        <w:t>18</w:t>
      </w:r>
      <w:r w:rsidR="00BC280B">
        <w:rPr>
          <w:rFonts w:ascii="Comic Sans MS" w:eastAsia="Times New Roman" w:hAnsi="Comic Sans MS" w:cstheme="minorHAnsi"/>
          <w:sz w:val="22"/>
          <w:szCs w:val="22"/>
        </w:rPr>
        <w:tab/>
      </w:r>
      <w:r w:rsidR="00BC280B">
        <w:rPr>
          <w:rFonts w:ascii="Comic Sans MS" w:hAnsi="Comic Sans MS" w:cstheme="minorHAnsi"/>
        </w:rPr>
        <w:t>A</w:t>
      </w:r>
      <w:r w:rsidR="00673AE6">
        <w:rPr>
          <w:rFonts w:ascii="Comic Sans MS" w:hAnsi="Comic Sans MS" w:cstheme="minorHAnsi"/>
        </w:rPr>
        <w:t>ppointment of personnel committee</w:t>
      </w:r>
      <w:r w:rsidR="00BC280B">
        <w:rPr>
          <w:rFonts w:ascii="Comic Sans MS" w:hAnsi="Comic Sans MS" w:cstheme="minorHAnsi"/>
        </w:rPr>
        <w:t xml:space="preserve"> </w:t>
      </w:r>
      <w:r w:rsidR="0088716F">
        <w:rPr>
          <w:rFonts w:ascii="Comic Sans MS" w:hAnsi="Comic Sans MS" w:cstheme="minorHAnsi"/>
        </w:rPr>
        <w:t xml:space="preserve">– 3 independent </w:t>
      </w:r>
      <w:proofErr w:type="spellStart"/>
      <w:r w:rsidR="0088716F">
        <w:rPr>
          <w:rFonts w:ascii="Comic Sans MS" w:hAnsi="Comic Sans MS" w:cstheme="minorHAnsi"/>
        </w:rPr>
        <w:t>councillors</w:t>
      </w:r>
      <w:proofErr w:type="spellEnd"/>
    </w:p>
    <w:p w14:paraId="63E00C0B" w14:textId="77777777" w:rsidR="00084789" w:rsidRPr="00D808EA" w:rsidRDefault="00BF40DD" w:rsidP="002949FB">
      <w:pPr>
        <w:pStyle w:val="DefaultText"/>
        <w:ind w:left="1440" w:hanging="72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 xml:space="preserve">       </w:t>
      </w:r>
      <w:r w:rsidR="0094453C">
        <w:rPr>
          <w:rFonts w:ascii="Comic Sans MS" w:eastAsia="Times New Roman" w:hAnsi="Comic Sans MS" w:cstheme="minorHAnsi"/>
          <w:sz w:val="22"/>
          <w:szCs w:val="22"/>
        </w:rPr>
        <w:t xml:space="preserve">   - Appendix</w:t>
      </w:r>
      <w:r w:rsidR="00DF230D">
        <w:rPr>
          <w:rFonts w:ascii="Comic Sans MS" w:eastAsia="Times New Roman" w:hAnsi="Comic Sans MS" w:cstheme="minorHAnsi"/>
          <w:sz w:val="22"/>
          <w:szCs w:val="22"/>
        </w:rPr>
        <w:t xml:space="preserve"> 10</w:t>
      </w:r>
    </w:p>
    <w:p w14:paraId="253ADF35" w14:textId="77777777" w:rsidR="008B344C" w:rsidRPr="00D808EA" w:rsidRDefault="008B344C" w:rsidP="002949FB">
      <w:pPr>
        <w:pStyle w:val="DefaultText"/>
        <w:ind w:left="1440" w:hanging="720"/>
        <w:rPr>
          <w:rFonts w:ascii="Comic Sans MS" w:eastAsia="Times New Roman" w:hAnsi="Comic Sans MS" w:cstheme="minorHAnsi"/>
          <w:sz w:val="22"/>
          <w:szCs w:val="22"/>
        </w:rPr>
      </w:pPr>
    </w:p>
    <w:p w14:paraId="5E91CC98" w14:textId="77777777" w:rsidR="00BC280B" w:rsidRDefault="00BC280B" w:rsidP="00673AE6">
      <w:pPr>
        <w:pStyle w:val="DefaultText"/>
        <w:ind w:left="1440" w:hanging="720"/>
        <w:rPr>
          <w:rFonts w:ascii="Comic Sans MS" w:eastAsia="Times New Roman" w:hAnsi="Comic Sans MS" w:cstheme="minorHAnsi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1</w:t>
      </w:r>
      <w:r w:rsidR="00E32B50">
        <w:rPr>
          <w:rFonts w:ascii="Comic Sans MS" w:eastAsia="Times New Roman" w:hAnsi="Comic Sans MS" w:cstheme="minorHAnsi"/>
          <w:sz w:val="22"/>
          <w:szCs w:val="22"/>
        </w:rPr>
        <w:t>9</w:t>
      </w:r>
      <w:r>
        <w:rPr>
          <w:rFonts w:ascii="Comic Sans MS" w:eastAsia="Times New Roman" w:hAnsi="Comic Sans MS" w:cstheme="minorHAnsi"/>
          <w:sz w:val="22"/>
          <w:szCs w:val="22"/>
        </w:rPr>
        <w:tab/>
        <w:t>To consider rescheduling March public meeting to 20</w:t>
      </w:r>
      <w:r w:rsidRPr="00BC280B">
        <w:rPr>
          <w:rFonts w:ascii="Comic Sans MS" w:eastAsia="Times New Roman" w:hAnsi="Comic Sans MS" w:cstheme="minorHAnsi"/>
          <w:sz w:val="22"/>
          <w:szCs w:val="22"/>
          <w:vertAlign w:val="superscript"/>
        </w:rPr>
        <w:t>th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Ma</w:t>
      </w:r>
      <w:r w:rsidR="003D09C1">
        <w:rPr>
          <w:rFonts w:ascii="Comic Sans MS" w:eastAsia="Times New Roman" w:hAnsi="Comic Sans MS" w:cstheme="minorHAnsi"/>
          <w:sz w:val="22"/>
          <w:szCs w:val="22"/>
        </w:rPr>
        <w:t xml:space="preserve">rch 2018 and consider meetings to commence </w:t>
      </w:r>
      <w:proofErr w:type="gramStart"/>
      <w:r w:rsidR="003D09C1">
        <w:rPr>
          <w:rFonts w:ascii="Comic Sans MS" w:eastAsia="Times New Roman" w:hAnsi="Comic Sans MS" w:cstheme="minorHAnsi"/>
          <w:sz w:val="22"/>
          <w:szCs w:val="22"/>
        </w:rPr>
        <w:t xml:space="preserve">at </w:t>
      </w:r>
      <w:r>
        <w:rPr>
          <w:rFonts w:ascii="Comic Sans MS" w:eastAsia="Times New Roman" w:hAnsi="Comic Sans MS" w:cstheme="minorHAnsi"/>
          <w:sz w:val="22"/>
          <w:szCs w:val="22"/>
        </w:rPr>
        <w:t xml:space="preserve"> 6.00</w:t>
      </w:r>
      <w:proofErr w:type="gramEnd"/>
      <w:r>
        <w:rPr>
          <w:rFonts w:ascii="Comic Sans MS" w:eastAsia="Times New Roman" w:hAnsi="Comic Sans MS" w:cstheme="minorHAnsi"/>
          <w:sz w:val="22"/>
          <w:szCs w:val="22"/>
        </w:rPr>
        <w:t xml:space="preserve"> p.m.</w:t>
      </w:r>
    </w:p>
    <w:p w14:paraId="1A62C2FB" w14:textId="77777777" w:rsidR="00BC280B" w:rsidRDefault="00BC280B" w:rsidP="00673AE6">
      <w:pPr>
        <w:pStyle w:val="DefaultText"/>
        <w:ind w:left="1440" w:hanging="720"/>
        <w:rPr>
          <w:rFonts w:ascii="Comic Sans MS" w:eastAsia="Times New Roman" w:hAnsi="Comic Sans MS" w:cstheme="minorHAnsi"/>
          <w:sz w:val="22"/>
          <w:szCs w:val="22"/>
        </w:rPr>
      </w:pPr>
    </w:p>
    <w:p w14:paraId="59DECFE7" w14:textId="77777777" w:rsidR="008B344C" w:rsidRPr="00D808EA" w:rsidRDefault="00E32B50" w:rsidP="00673AE6">
      <w:pPr>
        <w:pStyle w:val="DefaultText"/>
        <w:ind w:left="1440" w:hanging="720"/>
        <w:rPr>
          <w:rFonts w:ascii="Comic Sans MS" w:hAnsi="Comic Sans MS" w:cstheme="minorHAnsi"/>
          <w:color w:val="FF0000"/>
          <w:sz w:val="22"/>
          <w:szCs w:val="22"/>
        </w:rPr>
      </w:pPr>
      <w:r>
        <w:rPr>
          <w:rFonts w:ascii="Comic Sans MS" w:eastAsia="Times New Roman" w:hAnsi="Comic Sans MS" w:cstheme="minorHAnsi"/>
          <w:sz w:val="22"/>
          <w:szCs w:val="22"/>
        </w:rPr>
        <w:t>20</w:t>
      </w:r>
      <w:r w:rsidR="002060FF">
        <w:rPr>
          <w:rFonts w:ascii="Comic Sans MS" w:eastAsia="Times New Roman" w:hAnsi="Comic Sans MS" w:cstheme="minorHAnsi"/>
          <w:sz w:val="22"/>
          <w:szCs w:val="22"/>
        </w:rPr>
        <w:tab/>
        <w:t xml:space="preserve">To consider date, time and venue </w:t>
      </w:r>
      <w:r w:rsidR="00BC280B">
        <w:rPr>
          <w:rFonts w:ascii="Comic Sans MS" w:eastAsia="Times New Roman" w:hAnsi="Comic Sans MS" w:cstheme="minorHAnsi"/>
          <w:sz w:val="22"/>
          <w:szCs w:val="22"/>
        </w:rPr>
        <w:t>for Annual Parish Meeting along with format</w:t>
      </w:r>
      <w:r w:rsidR="001568D1">
        <w:rPr>
          <w:rFonts w:ascii="Comic Sans MS" w:eastAsia="Times New Roman" w:hAnsi="Comic Sans MS" w:cstheme="minorHAnsi"/>
          <w:sz w:val="22"/>
          <w:szCs w:val="22"/>
        </w:rPr>
        <w:t xml:space="preserve"> </w:t>
      </w:r>
      <w:proofErr w:type="gramStart"/>
      <w:r w:rsidR="001568D1">
        <w:rPr>
          <w:rFonts w:ascii="Comic Sans MS" w:eastAsia="Times New Roman" w:hAnsi="Comic Sans MS" w:cstheme="minorHAnsi"/>
          <w:sz w:val="22"/>
          <w:szCs w:val="22"/>
        </w:rPr>
        <w:t>–</w:t>
      </w:r>
      <w:r w:rsidR="002060FF">
        <w:rPr>
          <w:rFonts w:ascii="Comic Sans MS" w:eastAsia="Times New Roman" w:hAnsi="Comic Sans MS" w:cstheme="minorHAnsi"/>
          <w:sz w:val="22"/>
          <w:szCs w:val="22"/>
        </w:rPr>
        <w:t xml:space="preserve"> </w:t>
      </w:r>
      <w:r w:rsidR="004C6C1F">
        <w:rPr>
          <w:rFonts w:ascii="Comic Sans MS" w:eastAsia="Times New Roman" w:hAnsi="Comic Sans MS" w:cstheme="minorHAnsi"/>
          <w:sz w:val="22"/>
          <w:szCs w:val="22"/>
        </w:rPr>
        <w:t xml:space="preserve"> 24</w:t>
      </w:r>
      <w:proofErr w:type="gramEnd"/>
      <w:r w:rsidR="004C6C1F" w:rsidRPr="004C6C1F">
        <w:rPr>
          <w:rFonts w:ascii="Comic Sans MS" w:eastAsia="Times New Roman" w:hAnsi="Comic Sans MS" w:cstheme="minorHAnsi"/>
          <w:sz w:val="22"/>
          <w:szCs w:val="22"/>
          <w:vertAlign w:val="superscript"/>
        </w:rPr>
        <w:t>th</w:t>
      </w:r>
      <w:r w:rsidR="004C6C1F">
        <w:rPr>
          <w:rFonts w:ascii="Comic Sans MS" w:eastAsia="Times New Roman" w:hAnsi="Comic Sans MS" w:cstheme="minorHAnsi"/>
          <w:sz w:val="22"/>
          <w:szCs w:val="22"/>
        </w:rPr>
        <w:t xml:space="preserve"> April suggested</w:t>
      </w:r>
      <w:r w:rsidR="001568D1">
        <w:rPr>
          <w:rFonts w:ascii="Comic Sans MS" w:eastAsia="Times New Roman" w:hAnsi="Comic Sans MS" w:cstheme="minorHAnsi"/>
          <w:sz w:val="22"/>
          <w:szCs w:val="22"/>
        </w:rPr>
        <w:t xml:space="preserve"> </w:t>
      </w:r>
      <w:r w:rsidR="004C6C1F">
        <w:rPr>
          <w:rFonts w:ascii="Comic Sans MS" w:eastAsia="Times New Roman" w:hAnsi="Comic Sans MS" w:cstheme="minorHAnsi"/>
          <w:sz w:val="22"/>
          <w:szCs w:val="22"/>
        </w:rPr>
        <w:t xml:space="preserve">.  </w:t>
      </w:r>
      <w:r w:rsidR="00AD561A" w:rsidRPr="00D808EA">
        <w:rPr>
          <w:rFonts w:ascii="Comic Sans MS" w:hAnsi="Comic Sans MS" w:cstheme="minorHAnsi"/>
          <w:sz w:val="22"/>
          <w:szCs w:val="22"/>
        </w:rPr>
        <w:t xml:space="preserve"> </w:t>
      </w:r>
    </w:p>
    <w:p w14:paraId="53DABE03" w14:textId="77777777" w:rsidR="00B574CA" w:rsidRPr="00D808EA" w:rsidRDefault="00B574CA" w:rsidP="00442494">
      <w:pPr>
        <w:pStyle w:val="yiv3082843056msonormal"/>
        <w:shd w:val="clear" w:color="auto" w:fill="FFFFFF"/>
        <w:spacing w:before="0" w:beforeAutospacing="0" w:after="0" w:afterAutospacing="0"/>
        <w:ind w:firstLine="720"/>
        <w:rPr>
          <w:rFonts w:ascii="Comic Sans MS" w:hAnsi="Comic Sans MS" w:cstheme="minorHAnsi"/>
          <w:sz w:val="22"/>
          <w:szCs w:val="22"/>
        </w:rPr>
      </w:pPr>
    </w:p>
    <w:p w14:paraId="09B864EA" w14:textId="77777777" w:rsidR="00B574CA" w:rsidRDefault="00E32B50" w:rsidP="00567699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21</w:t>
      </w:r>
      <w:r w:rsidR="004C6C1F">
        <w:rPr>
          <w:rFonts w:ascii="Comic Sans MS" w:eastAsia="Times New Roman" w:hAnsi="Comic Sans MS" w:cstheme="minorHAnsi"/>
          <w:color w:val="000000"/>
        </w:rPr>
        <w:tab/>
        <w:t xml:space="preserve">To consider </w:t>
      </w:r>
      <w:r w:rsidR="00C40771">
        <w:rPr>
          <w:rFonts w:ascii="Comic Sans MS" w:eastAsia="Times New Roman" w:hAnsi="Comic Sans MS" w:cstheme="minorHAnsi"/>
          <w:color w:val="000000"/>
        </w:rPr>
        <w:t xml:space="preserve">handyman pruning of trees (Harcourt) and removal of tree entrance of play area Aviation </w:t>
      </w:r>
      <w:proofErr w:type="gramStart"/>
      <w:r w:rsidR="00C40771">
        <w:rPr>
          <w:rFonts w:ascii="Comic Sans MS" w:eastAsia="Times New Roman" w:hAnsi="Comic Sans MS" w:cstheme="minorHAnsi"/>
          <w:color w:val="000000"/>
        </w:rPr>
        <w:t>Lane  (</w:t>
      </w:r>
      <w:proofErr w:type="gramEnd"/>
      <w:r w:rsidR="00C40771">
        <w:rPr>
          <w:rFonts w:ascii="Comic Sans MS" w:eastAsia="Times New Roman" w:hAnsi="Comic Sans MS" w:cstheme="minorHAnsi"/>
          <w:color w:val="000000"/>
        </w:rPr>
        <w:t>Farnham Row)</w:t>
      </w:r>
    </w:p>
    <w:p w14:paraId="02042719" w14:textId="77777777" w:rsidR="004C6C1F" w:rsidRDefault="004C6C1F" w:rsidP="00B574CA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745CA57F" w14:textId="77777777" w:rsidR="00B574CA" w:rsidRDefault="00E32B50" w:rsidP="007A67BA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lastRenderedPageBreak/>
        <w:t>22</w:t>
      </w:r>
      <w:r w:rsidR="004C6C1F">
        <w:rPr>
          <w:rFonts w:ascii="Comic Sans MS" w:eastAsia="Times New Roman" w:hAnsi="Comic Sans MS" w:cstheme="minorHAnsi"/>
          <w:color w:val="000000"/>
        </w:rPr>
        <w:tab/>
        <w:t xml:space="preserve">To consider formal thanks to be submitted to St </w:t>
      </w:r>
      <w:proofErr w:type="spellStart"/>
      <w:r w:rsidR="004C6C1F">
        <w:rPr>
          <w:rFonts w:ascii="Comic Sans MS" w:eastAsia="Times New Roman" w:hAnsi="Comic Sans MS" w:cstheme="minorHAnsi"/>
          <w:color w:val="000000"/>
        </w:rPr>
        <w:t>Modwens</w:t>
      </w:r>
      <w:proofErr w:type="spellEnd"/>
      <w:r w:rsidR="004C6C1F">
        <w:rPr>
          <w:rFonts w:ascii="Comic Sans MS" w:eastAsia="Times New Roman" w:hAnsi="Comic Sans MS" w:cstheme="minorHAnsi"/>
          <w:color w:val="000000"/>
        </w:rPr>
        <w:t xml:space="preserve"> Developers for the donation of the cherry trees, Peace Wood, Branston Leas Conservation Area</w:t>
      </w:r>
    </w:p>
    <w:p w14:paraId="2145FAEB" w14:textId="77777777" w:rsidR="007A67BA" w:rsidRPr="00D808EA" w:rsidRDefault="007A67BA" w:rsidP="007A67BA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14B7C4A4" w14:textId="77777777" w:rsidR="008B344C" w:rsidRDefault="00E32B50" w:rsidP="00BC280B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23</w:t>
      </w:r>
      <w:r w:rsidR="00BC280B">
        <w:rPr>
          <w:rFonts w:ascii="Comic Sans MS" w:eastAsia="Times New Roman" w:hAnsi="Comic Sans MS" w:cstheme="minorHAnsi"/>
          <w:color w:val="000000"/>
        </w:rPr>
        <w:tab/>
        <w:t>To con</w:t>
      </w:r>
      <w:r w:rsidR="00C40771">
        <w:rPr>
          <w:rFonts w:ascii="Comic Sans MS" w:eastAsia="Times New Roman" w:hAnsi="Comic Sans MS" w:cstheme="minorHAnsi"/>
          <w:color w:val="000000"/>
        </w:rPr>
        <w:t>sider requesting additional support from ESBC enforcement to tackle dog foul issues within the parish</w:t>
      </w:r>
    </w:p>
    <w:p w14:paraId="68FF950D" w14:textId="77777777" w:rsidR="004C6C1F" w:rsidRDefault="004C6C1F" w:rsidP="00BC280B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30060CE2" w14:textId="77777777" w:rsidR="003D09C1" w:rsidRDefault="00E32B50" w:rsidP="00BC280B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24</w:t>
      </w:r>
      <w:r w:rsidR="004C6C1F">
        <w:rPr>
          <w:rFonts w:ascii="Comic Sans MS" w:eastAsia="Times New Roman" w:hAnsi="Comic Sans MS" w:cstheme="minorHAnsi"/>
          <w:color w:val="000000"/>
        </w:rPr>
        <w:tab/>
        <w:t xml:space="preserve">To consider </w:t>
      </w:r>
      <w:r w:rsidR="00C40771">
        <w:rPr>
          <w:rFonts w:ascii="Comic Sans MS" w:eastAsia="Times New Roman" w:hAnsi="Comic Sans MS" w:cstheme="minorHAnsi"/>
          <w:color w:val="000000"/>
        </w:rPr>
        <w:t xml:space="preserve">the following </w:t>
      </w:r>
      <w:r w:rsidR="004C6C1F">
        <w:rPr>
          <w:rFonts w:ascii="Comic Sans MS" w:eastAsia="Times New Roman" w:hAnsi="Comic Sans MS" w:cstheme="minorHAnsi"/>
          <w:color w:val="000000"/>
        </w:rPr>
        <w:t>proposed locations for planters</w:t>
      </w:r>
      <w:r w:rsidR="00EC2DA8">
        <w:rPr>
          <w:rFonts w:ascii="Comic Sans MS" w:eastAsia="Times New Roman" w:hAnsi="Comic Sans MS" w:cstheme="minorHAnsi"/>
          <w:color w:val="000000"/>
        </w:rPr>
        <w:t xml:space="preserve"> for Branston in bloom</w:t>
      </w:r>
      <w:r w:rsidR="00567699">
        <w:rPr>
          <w:rFonts w:ascii="Comic Sans MS" w:eastAsia="Times New Roman" w:hAnsi="Comic Sans MS" w:cstheme="minorHAnsi"/>
          <w:color w:val="000000"/>
        </w:rPr>
        <w:t xml:space="preserve">.  Proposals </w:t>
      </w:r>
      <w:r w:rsidR="003D09C1">
        <w:rPr>
          <w:rFonts w:ascii="Comic Sans MS" w:eastAsia="Times New Roman" w:hAnsi="Comic Sans MS" w:cstheme="minorHAnsi"/>
          <w:color w:val="000000"/>
        </w:rPr>
        <w:t>–</w:t>
      </w:r>
      <w:r w:rsidR="00567699">
        <w:rPr>
          <w:rFonts w:ascii="Comic Sans MS" w:eastAsia="Times New Roman" w:hAnsi="Comic Sans MS" w:cstheme="minorHAnsi"/>
          <w:color w:val="000000"/>
        </w:rPr>
        <w:t xml:space="preserve"> </w:t>
      </w:r>
    </w:p>
    <w:p w14:paraId="732908EC" w14:textId="77777777" w:rsidR="003D09C1" w:rsidRDefault="003D09C1" w:rsidP="00BC280B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0848493D" w14:textId="77777777" w:rsidR="003D09C1" w:rsidRDefault="00567699" w:rsidP="003D09C1">
      <w:pPr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 xml:space="preserve">Planter by Tony Ford memorial, </w:t>
      </w:r>
    </w:p>
    <w:p w14:paraId="582E543E" w14:textId="77777777" w:rsidR="003D09C1" w:rsidRDefault="003D09C1" w:rsidP="003D09C1">
      <w:pPr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J</w:t>
      </w:r>
      <w:r w:rsidR="00567699">
        <w:rPr>
          <w:rFonts w:ascii="Comic Sans MS" w:eastAsia="Times New Roman" w:hAnsi="Comic Sans MS" w:cstheme="minorHAnsi"/>
          <w:color w:val="000000"/>
        </w:rPr>
        <w:t xml:space="preserve">unction entrance to Main Street, </w:t>
      </w:r>
    </w:p>
    <w:p w14:paraId="0462B960" w14:textId="77777777" w:rsidR="003D09C1" w:rsidRDefault="003D09C1" w:rsidP="003D09C1">
      <w:pPr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E</w:t>
      </w:r>
      <w:r w:rsidR="00567699">
        <w:rPr>
          <w:rFonts w:ascii="Comic Sans MS" w:eastAsia="Times New Roman" w:hAnsi="Comic Sans MS" w:cstheme="minorHAnsi"/>
          <w:color w:val="000000"/>
        </w:rPr>
        <w:t xml:space="preserve">ntrance to </w:t>
      </w:r>
      <w:proofErr w:type="spellStart"/>
      <w:r w:rsidR="00567699">
        <w:rPr>
          <w:rFonts w:ascii="Comic Sans MS" w:eastAsia="Times New Roman" w:hAnsi="Comic Sans MS" w:cstheme="minorHAnsi"/>
          <w:color w:val="000000"/>
        </w:rPr>
        <w:t>Cemetry</w:t>
      </w:r>
      <w:proofErr w:type="spellEnd"/>
      <w:r w:rsidR="00567699">
        <w:rPr>
          <w:rFonts w:ascii="Comic Sans MS" w:eastAsia="Times New Roman" w:hAnsi="Comic Sans MS" w:cstheme="minorHAnsi"/>
          <w:color w:val="000000"/>
        </w:rPr>
        <w:t xml:space="preserve">, </w:t>
      </w:r>
    </w:p>
    <w:p w14:paraId="5A6E4C19" w14:textId="77777777" w:rsidR="003D09C1" w:rsidRDefault="00567699" w:rsidP="003D09C1">
      <w:pPr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 xml:space="preserve">Entrance to </w:t>
      </w:r>
      <w:proofErr w:type="spellStart"/>
      <w:r>
        <w:rPr>
          <w:rFonts w:ascii="Comic Sans MS" w:eastAsia="Times New Roman" w:hAnsi="Comic Sans MS" w:cstheme="minorHAnsi"/>
          <w:color w:val="000000"/>
        </w:rPr>
        <w:t>Toadhole</w:t>
      </w:r>
      <w:proofErr w:type="spellEnd"/>
      <w:r>
        <w:rPr>
          <w:rFonts w:ascii="Comic Sans MS" w:eastAsia="Times New Roman" w:hAnsi="Comic Sans MS" w:cstheme="minorHAnsi"/>
          <w:color w:val="000000"/>
        </w:rPr>
        <w:t xml:space="preserve">, </w:t>
      </w:r>
    </w:p>
    <w:p w14:paraId="546A4C13" w14:textId="77777777" w:rsidR="004C6C1F" w:rsidRDefault="00567699" w:rsidP="003D09C1">
      <w:pPr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Planter under notice board Lansdowne Road</w:t>
      </w:r>
    </w:p>
    <w:p w14:paraId="0CF54B73" w14:textId="77777777" w:rsidR="001568D1" w:rsidRDefault="001568D1" w:rsidP="00BC280B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395C2663" w14:textId="77777777" w:rsidR="001568D1" w:rsidRPr="00D808EA" w:rsidRDefault="00E32B50" w:rsidP="00BC280B">
      <w:pPr>
        <w:shd w:val="clear" w:color="auto" w:fill="FFFFFF"/>
        <w:spacing w:after="0" w:line="240" w:lineRule="auto"/>
        <w:ind w:left="1440" w:hanging="720"/>
        <w:textAlignment w:val="baseline"/>
        <w:rPr>
          <w:rFonts w:ascii="Comic Sans MS" w:hAnsi="Comic Sans MS" w:cstheme="minorHAnsi"/>
        </w:rPr>
      </w:pPr>
      <w:r>
        <w:rPr>
          <w:rFonts w:ascii="Comic Sans MS" w:eastAsia="Times New Roman" w:hAnsi="Comic Sans MS" w:cstheme="minorHAnsi"/>
          <w:color w:val="000000"/>
        </w:rPr>
        <w:t>25</w:t>
      </w:r>
      <w:r w:rsidR="001568D1">
        <w:rPr>
          <w:rFonts w:ascii="Comic Sans MS" w:eastAsia="Times New Roman" w:hAnsi="Comic Sans MS" w:cstheme="minorHAnsi"/>
          <w:color w:val="000000"/>
        </w:rPr>
        <w:tab/>
        <w:t>To consider</w:t>
      </w:r>
      <w:r w:rsidR="00D73CE9">
        <w:rPr>
          <w:rFonts w:ascii="Comic Sans MS" w:eastAsia="Times New Roman" w:hAnsi="Comic Sans MS" w:cstheme="minorHAnsi"/>
          <w:color w:val="000000"/>
        </w:rPr>
        <w:t xml:space="preserve"> date and time </w:t>
      </w:r>
      <w:proofErr w:type="gramStart"/>
      <w:r w:rsidR="00D73CE9">
        <w:rPr>
          <w:rFonts w:ascii="Comic Sans MS" w:eastAsia="Times New Roman" w:hAnsi="Comic Sans MS" w:cstheme="minorHAnsi"/>
          <w:color w:val="000000"/>
        </w:rPr>
        <w:t xml:space="preserve">for </w:t>
      </w:r>
      <w:r w:rsidR="001568D1">
        <w:rPr>
          <w:rFonts w:ascii="Comic Sans MS" w:eastAsia="Times New Roman" w:hAnsi="Comic Sans MS" w:cstheme="minorHAnsi"/>
          <w:color w:val="000000"/>
        </w:rPr>
        <w:t xml:space="preserve"> meeting</w:t>
      </w:r>
      <w:proofErr w:type="gramEnd"/>
      <w:r w:rsidR="001568D1">
        <w:rPr>
          <w:rFonts w:ascii="Comic Sans MS" w:eastAsia="Times New Roman" w:hAnsi="Comic Sans MS" w:cstheme="minorHAnsi"/>
          <w:color w:val="000000"/>
        </w:rPr>
        <w:t xml:space="preserve"> Environmental agency at Toad Hole early March to investigate other possible access routes in preparation for works 2019</w:t>
      </w:r>
    </w:p>
    <w:p w14:paraId="1F3972DE" w14:textId="77777777" w:rsidR="00C5539E" w:rsidRPr="00D808EA" w:rsidRDefault="00C5539E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</w:rPr>
      </w:pPr>
    </w:p>
    <w:p w14:paraId="79F86C63" w14:textId="77777777" w:rsidR="005F2A91" w:rsidRPr="00D808EA" w:rsidRDefault="00E32B50" w:rsidP="00BE1E4F">
      <w:pPr>
        <w:spacing w:after="0" w:line="240" w:lineRule="auto"/>
        <w:ind w:left="1440" w:hanging="720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26</w:t>
      </w:r>
      <w:r w:rsidR="00E3054E" w:rsidRPr="00D808EA">
        <w:rPr>
          <w:rFonts w:ascii="Comic Sans MS" w:eastAsia="Times New Roman" w:hAnsi="Comic Sans MS" w:cstheme="minorHAnsi"/>
        </w:rPr>
        <w:tab/>
        <w:t>Correspondence re</w:t>
      </w:r>
      <w:r w:rsidR="00620C2F" w:rsidRPr="00D808EA">
        <w:rPr>
          <w:rFonts w:ascii="Comic Sans MS" w:eastAsia="Times New Roman" w:hAnsi="Comic Sans MS" w:cstheme="minorHAnsi"/>
        </w:rPr>
        <w:t>ceived for information, requiring response from parish council, items for next agenda</w:t>
      </w:r>
      <w:r w:rsidR="006D576D" w:rsidRPr="00D808EA">
        <w:rPr>
          <w:rFonts w:ascii="Comic Sans MS" w:eastAsia="Times New Roman" w:hAnsi="Comic Sans MS" w:cstheme="minorHAnsi"/>
        </w:rPr>
        <w:t xml:space="preserve">, </w:t>
      </w:r>
      <w:proofErr w:type="gramStart"/>
      <w:r w:rsidR="006D576D" w:rsidRPr="00D808EA">
        <w:rPr>
          <w:rFonts w:ascii="Comic Sans MS" w:eastAsia="Times New Roman" w:hAnsi="Comic Sans MS" w:cstheme="minorHAnsi"/>
        </w:rPr>
        <w:t>Clerks</w:t>
      </w:r>
      <w:proofErr w:type="gramEnd"/>
      <w:r w:rsidR="006D576D" w:rsidRPr="00D808EA">
        <w:rPr>
          <w:rFonts w:ascii="Comic Sans MS" w:eastAsia="Times New Roman" w:hAnsi="Comic Sans MS" w:cstheme="minorHAnsi"/>
        </w:rPr>
        <w:t xml:space="preserve"> report</w:t>
      </w:r>
      <w:r w:rsidR="00E315E8" w:rsidRPr="00D808EA">
        <w:rPr>
          <w:rFonts w:ascii="Comic Sans MS" w:eastAsia="Times New Roman" w:hAnsi="Comic Sans MS" w:cstheme="minorHAnsi"/>
        </w:rPr>
        <w:t xml:space="preserve"> for information only</w:t>
      </w:r>
      <w:r w:rsidR="001E487E" w:rsidRPr="00D808EA">
        <w:rPr>
          <w:rFonts w:ascii="Comic Sans MS" w:eastAsia="Times New Roman" w:hAnsi="Comic Sans MS" w:cstheme="minorHAnsi"/>
        </w:rPr>
        <w:t xml:space="preserve"> and possible agenda items for th</w:t>
      </w:r>
      <w:r>
        <w:rPr>
          <w:rFonts w:ascii="Comic Sans MS" w:eastAsia="Times New Roman" w:hAnsi="Comic Sans MS" w:cstheme="minorHAnsi"/>
        </w:rPr>
        <w:t>e meeting scheduled for March</w:t>
      </w:r>
      <w:r w:rsidR="001E487E" w:rsidRPr="00D808EA">
        <w:rPr>
          <w:rFonts w:ascii="Comic Sans MS" w:eastAsia="Times New Roman" w:hAnsi="Comic Sans MS" w:cstheme="minorHAnsi"/>
        </w:rPr>
        <w:t xml:space="preserve"> 2018</w:t>
      </w:r>
      <w:r w:rsidR="00AD561A" w:rsidRPr="00D808EA">
        <w:rPr>
          <w:rFonts w:ascii="Comic Sans MS" w:eastAsia="Times New Roman" w:hAnsi="Comic Sans MS" w:cstheme="minorHAnsi"/>
        </w:rPr>
        <w:t xml:space="preserve"> </w:t>
      </w:r>
      <w:r w:rsidR="0094453C">
        <w:rPr>
          <w:rFonts w:ascii="Comic Sans MS" w:eastAsia="Times New Roman" w:hAnsi="Comic Sans MS" w:cstheme="minorHAnsi"/>
        </w:rPr>
        <w:t>– Appendix</w:t>
      </w:r>
      <w:r w:rsidR="00DF230D">
        <w:rPr>
          <w:rFonts w:ascii="Comic Sans MS" w:eastAsia="Times New Roman" w:hAnsi="Comic Sans MS" w:cstheme="minorHAnsi"/>
        </w:rPr>
        <w:t xml:space="preserve"> 11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"/>
        <w:gridCol w:w="156"/>
        <w:gridCol w:w="156"/>
        <w:gridCol w:w="156"/>
        <w:gridCol w:w="156"/>
        <w:gridCol w:w="156"/>
        <w:gridCol w:w="156"/>
        <w:gridCol w:w="156"/>
        <w:gridCol w:w="171"/>
      </w:tblGrid>
      <w:tr w:rsidR="001224FF" w:rsidRPr="00D808EA" w14:paraId="5E7F7199" w14:textId="77777777" w:rsidTr="00A331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30594" w14:textId="77777777" w:rsidR="001224FF" w:rsidRPr="00D808EA" w:rsidRDefault="006D576D" w:rsidP="00C5539E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  <w:r w:rsidRPr="00D808EA">
              <w:rPr>
                <w:rFonts w:ascii="Comic Sans MS" w:eastAsia="Times New Roman" w:hAnsi="Comic Sans MS" w:cstheme="minorHAnsi"/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3D9E318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68E9F1DF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71F0F643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44246B04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442A49E6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2561E768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37F73502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21B9585B" w14:textId="77777777" w:rsidR="001224FF" w:rsidRPr="00D808EA" w:rsidRDefault="001224FF" w:rsidP="00A33131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</w:tr>
    </w:tbl>
    <w:p w14:paraId="5A35F2EA" w14:textId="77777777" w:rsidR="0036074F" w:rsidRPr="00D808EA" w:rsidRDefault="00E32B50" w:rsidP="00BF40DD">
      <w:pPr>
        <w:spacing w:after="0" w:line="240" w:lineRule="auto"/>
        <w:ind w:left="1440" w:hanging="720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27</w:t>
      </w:r>
      <w:r w:rsidR="00F06345" w:rsidRPr="00D808EA">
        <w:rPr>
          <w:rFonts w:ascii="Comic Sans MS" w:eastAsia="Times New Roman" w:hAnsi="Comic Sans MS" w:cstheme="minorHAnsi"/>
          <w:b/>
        </w:rPr>
        <w:tab/>
      </w:r>
      <w:r w:rsidR="006D5F18" w:rsidRPr="00D808EA">
        <w:rPr>
          <w:rFonts w:ascii="Comic Sans MS" w:eastAsia="Times New Roman" w:hAnsi="Comic Sans MS" w:cstheme="minorHAnsi"/>
        </w:rPr>
        <w:t>Date, time and place of next meeting</w:t>
      </w:r>
      <w:r w:rsidR="00F06345" w:rsidRPr="00D808EA">
        <w:rPr>
          <w:rFonts w:ascii="Comic Sans MS" w:eastAsia="Times New Roman" w:hAnsi="Comic Sans MS" w:cstheme="minorHAnsi"/>
        </w:rPr>
        <w:t xml:space="preserve"> 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1"/>
        <w:gridCol w:w="156"/>
        <w:gridCol w:w="156"/>
        <w:gridCol w:w="171"/>
      </w:tblGrid>
      <w:tr w:rsidR="002E3E45" w:rsidRPr="00D808EA" w14:paraId="512D4BE9" w14:textId="77777777" w:rsidTr="001224FF">
        <w:trPr>
          <w:tblCellSpacing w:w="15" w:type="dxa"/>
        </w:trPr>
        <w:tc>
          <w:tcPr>
            <w:tcW w:w="0" w:type="auto"/>
            <w:vAlign w:val="center"/>
          </w:tcPr>
          <w:p w14:paraId="62B4F045" w14:textId="77777777" w:rsidR="002E3E45" w:rsidRPr="00D808EA" w:rsidRDefault="00C5539E" w:rsidP="00D0116D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  <w:r w:rsidRPr="00D808EA">
              <w:rPr>
                <w:rFonts w:ascii="Comic Sans MS" w:hAnsi="Comic Sans MS" w:cstheme="minorHAnsi"/>
                <w:noProof/>
              </w:rPr>
              <w:t xml:space="preserve">                           </w:t>
            </w:r>
            <w:r w:rsidR="00940157" w:rsidRPr="00D808EA">
              <w:rPr>
                <w:rFonts w:ascii="Comic Sans MS" w:hAnsi="Comic Sans MS" w:cstheme="minorHAnsi"/>
                <w:noProof/>
              </w:rPr>
              <w:drawing>
                <wp:inline distT="0" distB="0" distL="0" distR="0" wp14:anchorId="5B8A31FB" wp14:editId="5FAC45F8">
                  <wp:extent cx="353640" cy="390222"/>
                  <wp:effectExtent l="0" t="0" r="889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64" cy="399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2726B2B" w14:textId="77777777" w:rsidR="002E3E45" w:rsidRPr="00D808EA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0A86443D" w14:textId="77777777" w:rsidR="002E3E45" w:rsidRPr="00D808EA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  <w:tc>
          <w:tcPr>
            <w:tcW w:w="0" w:type="auto"/>
            <w:vAlign w:val="center"/>
          </w:tcPr>
          <w:p w14:paraId="5BF4960D" w14:textId="77777777" w:rsidR="002E3E45" w:rsidRPr="00D808EA" w:rsidRDefault="002E3E45" w:rsidP="002E3E45">
            <w:pPr>
              <w:spacing w:after="0" w:line="240" w:lineRule="auto"/>
              <w:rPr>
                <w:rFonts w:ascii="Comic Sans MS" w:eastAsia="Times New Roman" w:hAnsi="Comic Sans MS" w:cstheme="minorHAnsi"/>
              </w:rPr>
            </w:pPr>
          </w:p>
        </w:tc>
      </w:tr>
    </w:tbl>
    <w:p w14:paraId="51C605A8" w14:textId="77777777" w:rsidR="00BF40DD" w:rsidRDefault="00C5539E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 w:rsidRPr="00D808EA">
        <w:rPr>
          <w:rFonts w:ascii="Comic Sans MS" w:eastAsia="Times New Roman" w:hAnsi="Comic Sans MS" w:cstheme="minorHAnsi"/>
          <w:color w:val="000000"/>
        </w:rPr>
        <w:t xml:space="preserve">          </w:t>
      </w:r>
      <w:proofErr w:type="gramStart"/>
      <w:r w:rsidRPr="00D808EA">
        <w:rPr>
          <w:rFonts w:ascii="Comic Sans MS" w:eastAsia="Times New Roman" w:hAnsi="Comic Sans MS" w:cstheme="minorHAnsi"/>
          <w:color w:val="000000"/>
        </w:rPr>
        <w:t>K</w:t>
      </w:r>
      <w:r w:rsidR="00C95D94" w:rsidRPr="00D808EA">
        <w:rPr>
          <w:rFonts w:ascii="Comic Sans MS" w:eastAsia="Times New Roman" w:hAnsi="Comic Sans MS" w:cstheme="minorHAnsi"/>
          <w:color w:val="000000"/>
        </w:rPr>
        <w:t xml:space="preserve">ay </w:t>
      </w:r>
      <w:r w:rsidR="009E76D5" w:rsidRPr="00D808EA">
        <w:rPr>
          <w:rFonts w:ascii="Comic Sans MS" w:eastAsia="Times New Roman" w:hAnsi="Comic Sans MS" w:cstheme="minorHAnsi"/>
          <w:color w:val="000000"/>
        </w:rPr>
        <w:t xml:space="preserve"> Lear</w:t>
      </w:r>
      <w:proofErr w:type="gramEnd"/>
      <w:r w:rsidR="009E76D5" w:rsidRPr="00D808EA">
        <w:rPr>
          <w:rFonts w:ascii="Comic Sans MS" w:eastAsia="Times New Roman" w:hAnsi="Comic Sans MS" w:cstheme="minorHAnsi"/>
          <w:color w:val="000000"/>
        </w:rPr>
        <w:t xml:space="preserve"> </w:t>
      </w:r>
      <w:r w:rsidR="005355E1" w:rsidRPr="00D808EA">
        <w:rPr>
          <w:rFonts w:ascii="Comic Sans MS" w:eastAsia="Times New Roman" w:hAnsi="Comic Sans MS" w:cstheme="minorHAnsi"/>
          <w:color w:val="000000"/>
        </w:rPr>
        <w:t xml:space="preserve"> </w:t>
      </w:r>
      <w:r w:rsidRPr="00D808EA">
        <w:rPr>
          <w:rFonts w:ascii="Comic Sans MS" w:eastAsia="Times New Roman" w:hAnsi="Comic Sans MS" w:cstheme="minorHAnsi"/>
          <w:color w:val="000000"/>
        </w:rPr>
        <w:t xml:space="preserve">- </w:t>
      </w:r>
      <w:r w:rsidR="00204EC8" w:rsidRPr="00D808EA">
        <w:rPr>
          <w:rFonts w:ascii="Comic Sans MS" w:eastAsia="Times New Roman" w:hAnsi="Comic Sans MS" w:cstheme="minorHAnsi"/>
          <w:color w:val="000000"/>
        </w:rPr>
        <w:t>C</w:t>
      </w:r>
      <w:r w:rsidR="00940157" w:rsidRPr="00D808EA">
        <w:rPr>
          <w:rFonts w:ascii="Comic Sans MS" w:eastAsia="Times New Roman" w:hAnsi="Comic Sans MS" w:cstheme="minorHAnsi"/>
          <w:color w:val="000000"/>
        </w:rPr>
        <w:t>lerk/Proper officer</w:t>
      </w:r>
      <w:r w:rsidR="005355E1" w:rsidRPr="00D808EA">
        <w:rPr>
          <w:rFonts w:ascii="Comic Sans MS" w:eastAsia="Times New Roman" w:hAnsi="Comic Sans MS" w:cstheme="minorHAnsi"/>
          <w:color w:val="000000"/>
        </w:rPr>
        <w:t xml:space="preserve"> </w:t>
      </w:r>
      <w:r w:rsidR="00C95D94" w:rsidRPr="00D808EA">
        <w:rPr>
          <w:rFonts w:ascii="Comic Sans MS" w:eastAsia="Times New Roman" w:hAnsi="Comic Sans MS" w:cstheme="minorHAnsi"/>
          <w:color w:val="000000"/>
        </w:rPr>
        <w:t xml:space="preserve"> </w:t>
      </w:r>
    </w:p>
    <w:p w14:paraId="34D3D9F8" w14:textId="77777777" w:rsidR="001D5C58" w:rsidRDefault="00BF40DD" w:rsidP="00BF40D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 xml:space="preserve">                     </w:t>
      </w:r>
      <w:r w:rsidR="00940157" w:rsidRPr="00D808EA">
        <w:rPr>
          <w:rFonts w:ascii="Comic Sans MS" w:eastAsia="Times New Roman" w:hAnsi="Comic Sans MS" w:cstheme="minorHAnsi"/>
          <w:color w:val="000000"/>
        </w:rPr>
        <w:t>On behalf of Branston Parish Council</w:t>
      </w:r>
    </w:p>
    <w:p w14:paraId="3E5DD410" w14:textId="77777777" w:rsidR="0088716F" w:rsidRDefault="0088716F" w:rsidP="00BF40DD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309D42E7" w14:textId="77777777" w:rsidR="003D591A" w:rsidRPr="00D808EA" w:rsidRDefault="001568D1" w:rsidP="007A67BA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b/>
          <w:color w:val="000000"/>
        </w:rPr>
        <w:t>MEETING TO CLOSE AT 7.30</w:t>
      </w:r>
      <w:r w:rsidR="0088716F" w:rsidRPr="0088716F">
        <w:rPr>
          <w:rFonts w:ascii="Comic Sans MS" w:eastAsia="Times New Roman" w:hAnsi="Comic Sans MS" w:cstheme="minorHAnsi"/>
          <w:b/>
          <w:color w:val="000000"/>
        </w:rPr>
        <w:t xml:space="preserve"> PM SO THAT THE FOLLOWING MATTERS CAN BE DISCUSSED</w:t>
      </w:r>
    </w:p>
    <w:p w14:paraId="1C1C70A3" w14:textId="77777777" w:rsidR="003D591A" w:rsidRPr="00D808EA" w:rsidRDefault="00C5539E" w:rsidP="003D591A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Comic Sans MS" w:eastAsia="Times New Roman" w:hAnsi="Comic Sans MS" w:cstheme="minorHAnsi"/>
          <w:color w:val="000000"/>
        </w:rPr>
      </w:pPr>
      <w:r w:rsidRPr="00D808EA">
        <w:rPr>
          <w:rFonts w:ascii="Comic Sans MS" w:eastAsia="Times New Roman" w:hAnsi="Comic Sans MS" w:cstheme="minorHAnsi"/>
          <w:color w:val="000000"/>
        </w:rPr>
        <w:t xml:space="preserve">  </w:t>
      </w:r>
    </w:p>
    <w:p w14:paraId="0A19D318" w14:textId="77777777" w:rsidR="00BC7490" w:rsidRPr="00D808EA" w:rsidRDefault="004277F3" w:rsidP="003D591A">
      <w:pPr>
        <w:spacing w:after="0" w:line="240" w:lineRule="auto"/>
        <w:jc w:val="both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b/>
        </w:rPr>
        <w:t xml:space="preserve">UNDER THE PUBLIC BODIES (ADMISSION TO MEETINGS) ACT </w:t>
      </w:r>
      <w:proofErr w:type="gramStart"/>
      <w:r>
        <w:rPr>
          <w:rFonts w:ascii="Comic Sans MS" w:eastAsia="Times New Roman" w:hAnsi="Comic Sans MS" w:cstheme="minorHAnsi"/>
          <w:b/>
        </w:rPr>
        <w:t xml:space="preserve">1960  </w:t>
      </w:r>
      <w:r w:rsidR="003D591A" w:rsidRPr="00D808EA">
        <w:rPr>
          <w:rFonts w:ascii="Comic Sans MS" w:eastAsia="Times New Roman" w:hAnsi="Comic Sans MS" w:cstheme="minorHAnsi"/>
          <w:b/>
        </w:rPr>
        <w:t>INVIEW</w:t>
      </w:r>
      <w:proofErr w:type="gramEnd"/>
      <w:r w:rsidR="003D591A" w:rsidRPr="00D808EA">
        <w:rPr>
          <w:rFonts w:ascii="Comic Sans MS" w:eastAsia="Times New Roman" w:hAnsi="Comic Sans MS" w:cstheme="minorHAnsi"/>
          <w:b/>
        </w:rPr>
        <w:t xml:space="preserve"> OF THE SPECIAL NATURE OF THE BUSINESS ABOUT TO BE TRANSACTED, IT IS ADVISABLE IN THE PUBLIC INTEREST THAT THE PUBLIC </w:t>
      </w:r>
      <w:r>
        <w:rPr>
          <w:rFonts w:ascii="Comic Sans MS" w:eastAsia="Times New Roman" w:hAnsi="Comic Sans MS" w:cstheme="minorHAnsi"/>
          <w:b/>
        </w:rPr>
        <w:t xml:space="preserve">AND PRESS </w:t>
      </w:r>
      <w:r w:rsidR="003D591A" w:rsidRPr="00D808EA">
        <w:rPr>
          <w:rFonts w:ascii="Comic Sans MS" w:eastAsia="Times New Roman" w:hAnsi="Comic Sans MS" w:cstheme="minorHAnsi"/>
          <w:b/>
        </w:rPr>
        <w:t>BE TEMPORARILY EXCLUDED AND THEY ARE INSTRUCTED TO WITHDRAW</w:t>
      </w:r>
      <w:r w:rsidR="00C5539E" w:rsidRPr="00D808EA">
        <w:rPr>
          <w:rFonts w:ascii="Comic Sans MS" w:eastAsia="Times New Roman" w:hAnsi="Comic Sans MS" w:cstheme="minorHAnsi"/>
          <w:color w:val="000000"/>
        </w:rPr>
        <w:t xml:space="preserve">   </w:t>
      </w:r>
      <w:r w:rsidR="00987F56" w:rsidRPr="00D808EA">
        <w:rPr>
          <w:rFonts w:ascii="Comic Sans MS" w:eastAsia="Times New Roman" w:hAnsi="Comic Sans MS" w:cstheme="minorHAnsi"/>
          <w:color w:val="000000"/>
        </w:rPr>
        <w:t xml:space="preserve">         </w:t>
      </w:r>
    </w:p>
    <w:p w14:paraId="1BC3E3D6" w14:textId="77777777" w:rsidR="00D0116D" w:rsidRDefault="00D0116D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45085159" w14:textId="77777777" w:rsidR="00BC280B" w:rsidRDefault="00E32B50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28</w:t>
      </w:r>
      <w:r w:rsidR="002060FF">
        <w:rPr>
          <w:rFonts w:ascii="Comic Sans MS" w:eastAsia="Times New Roman" w:hAnsi="Comic Sans MS" w:cstheme="minorHAnsi"/>
          <w:color w:val="000000"/>
        </w:rPr>
        <w:tab/>
        <w:t xml:space="preserve">Staffing matter – </w:t>
      </w:r>
      <w:r w:rsidR="0094453C">
        <w:rPr>
          <w:rFonts w:ascii="Comic Sans MS" w:eastAsia="Times New Roman" w:hAnsi="Comic Sans MS" w:cstheme="minorHAnsi"/>
          <w:color w:val="000000"/>
        </w:rPr>
        <w:t>Appendix</w:t>
      </w:r>
      <w:r w:rsidR="00DF230D">
        <w:rPr>
          <w:rFonts w:ascii="Comic Sans MS" w:eastAsia="Times New Roman" w:hAnsi="Comic Sans MS" w:cstheme="minorHAnsi"/>
          <w:color w:val="000000"/>
        </w:rPr>
        <w:t xml:space="preserve"> 12</w:t>
      </w:r>
    </w:p>
    <w:p w14:paraId="6B259D8B" w14:textId="77777777" w:rsidR="00BC280B" w:rsidRDefault="004C6C1F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2</w:t>
      </w:r>
      <w:r w:rsidR="00E32B50">
        <w:rPr>
          <w:rFonts w:ascii="Comic Sans MS" w:eastAsia="Times New Roman" w:hAnsi="Comic Sans MS" w:cstheme="minorHAnsi"/>
          <w:color w:val="000000"/>
        </w:rPr>
        <w:t>9</w:t>
      </w:r>
      <w:r w:rsidR="00BC280B">
        <w:rPr>
          <w:rFonts w:ascii="Comic Sans MS" w:eastAsia="Times New Roman" w:hAnsi="Comic Sans MS" w:cstheme="minorHAnsi"/>
          <w:color w:val="000000"/>
        </w:rPr>
        <w:tab/>
        <w:t>Staffing matter – Cllr Hussain</w:t>
      </w:r>
      <w:r w:rsidR="002060FF">
        <w:rPr>
          <w:rFonts w:ascii="Comic Sans MS" w:eastAsia="Times New Roman" w:hAnsi="Comic Sans MS" w:cstheme="minorHAnsi"/>
          <w:color w:val="000000"/>
        </w:rPr>
        <w:t>/Cllr Pike</w:t>
      </w:r>
    </w:p>
    <w:p w14:paraId="1D19D203" w14:textId="77777777" w:rsidR="006F1047" w:rsidRDefault="00E32B50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t>30</w:t>
      </w:r>
      <w:r w:rsidR="00BC280B">
        <w:rPr>
          <w:rFonts w:ascii="Comic Sans MS" w:eastAsia="Times New Roman" w:hAnsi="Comic Sans MS" w:cstheme="minorHAnsi"/>
          <w:color w:val="000000"/>
        </w:rPr>
        <w:t xml:space="preserve">   </w:t>
      </w:r>
      <w:r w:rsidR="001568D1">
        <w:rPr>
          <w:rFonts w:ascii="Comic Sans MS" w:eastAsia="Times New Roman" w:hAnsi="Comic Sans MS" w:cstheme="minorHAnsi"/>
          <w:color w:val="000000"/>
        </w:rPr>
        <w:t xml:space="preserve">  </w:t>
      </w:r>
      <w:r w:rsidR="00BC280B">
        <w:rPr>
          <w:rFonts w:ascii="Comic Sans MS" w:eastAsia="Times New Roman" w:hAnsi="Comic Sans MS" w:cstheme="minorHAnsi"/>
          <w:color w:val="000000"/>
        </w:rPr>
        <w:t xml:space="preserve"> Handyman</w:t>
      </w:r>
      <w:r w:rsidR="004C6C1F">
        <w:rPr>
          <w:rFonts w:ascii="Comic Sans MS" w:eastAsia="Times New Roman" w:hAnsi="Comic Sans MS" w:cstheme="minorHAnsi"/>
          <w:color w:val="000000"/>
        </w:rPr>
        <w:t xml:space="preserve"> –</w:t>
      </w:r>
      <w:r w:rsidR="0088716F">
        <w:rPr>
          <w:rFonts w:ascii="Comic Sans MS" w:eastAsia="Times New Roman" w:hAnsi="Comic Sans MS" w:cstheme="minorHAnsi"/>
          <w:color w:val="000000"/>
        </w:rPr>
        <w:t xml:space="preserve"> weekly fire alarm checks</w:t>
      </w:r>
      <w:r w:rsidR="006F1047">
        <w:rPr>
          <w:rFonts w:ascii="Comic Sans MS" w:eastAsia="Times New Roman" w:hAnsi="Comic Sans MS" w:cstheme="minorHAnsi"/>
          <w:color w:val="000000"/>
        </w:rPr>
        <w:t xml:space="preserve">/additional hours for summer </w:t>
      </w:r>
    </w:p>
    <w:p w14:paraId="029A81F4" w14:textId="77777777" w:rsidR="00602A7B" w:rsidRPr="00D808EA" w:rsidRDefault="006F1047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>
        <w:rPr>
          <w:rFonts w:ascii="Comic Sans MS" w:eastAsia="Times New Roman" w:hAnsi="Comic Sans MS" w:cstheme="minorHAnsi"/>
          <w:color w:val="000000"/>
        </w:rPr>
        <w:lastRenderedPageBreak/>
        <w:t xml:space="preserve">           </w:t>
      </w:r>
      <w:r w:rsidR="004C392A">
        <w:rPr>
          <w:rFonts w:ascii="Comic Sans MS" w:eastAsia="Times New Roman" w:hAnsi="Comic Sans MS" w:cstheme="minorHAnsi"/>
          <w:color w:val="000000"/>
        </w:rPr>
        <w:t>a</w:t>
      </w:r>
      <w:r>
        <w:rPr>
          <w:rFonts w:ascii="Comic Sans MS" w:eastAsia="Times New Roman" w:hAnsi="Comic Sans MS" w:cstheme="minorHAnsi"/>
          <w:color w:val="000000"/>
        </w:rPr>
        <w:t>ctivities</w:t>
      </w:r>
      <w:r w:rsidR="00567699">
        <w:rPr>
          <w:rFonts w:ascii="Comic Sans MS" w:eastAsia="Times New Roman" w:hAnsi="Comic Sans MS" w:cstheme="minorHAnsi"/>
          <w:color w:val="000000"/>
        </w:rPr>
        <w:t xml:space="preserve"> </w:t>
      </w:r>
      <w:proofErr w:type="spellStart"/>
      <w:proofErr w:type="gramStart"/>
      <w:r w:rsidR="00567699">
        <w:rPr>
          <w:rFonts w:ascii="Comic Sans MS" w:eastAsia="Times New Roman" w:hAnsi="Comic Sans MS" w:cstheme="minorHAnsi"/>
          <w:color w:val="000000"/>
        </w:rPr>
        <w:t>ie</w:t>
      </w:r>
      <w:proofErr w:type="spellEnd"/>
      <w:proofErr w:type="gramEnd"/>
      <w:r w:rsidR="00567699">
        <w:rPr>
          <w:rFonts w:ascii="Comic Sans MS" w:eastAsia="Times New Roman" w:hAnsi="Comic Sans MS" w:cstheme="minorHAnsi"/>
          <w:color w:val="000000"/>
        </w:rPr>
        <w:t xml:space="preserve"> bollard staining, painting of ad hoc street furniture</w:t>
      </w:r>
    </w:p>
    <w:p w14:paraId="7C781E57" w14:textId="77777777" w:rsidR="00B04D91" w:rsidRPr="00D808EA" w:rsidRDefault="00B04D91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  <w:r w:rsidRPr="00D808EA">
        <w:rPr>
          <w:rFonts w:ascii="Comic Sans MS" w:eastAsia="Times New Roman" w:hAnsi="Comic Sans MS" w:cstheme="minorHAnsi"/>
          <w:color w:val="000000"/>
        </w:rPr>
        <w:t xml:space="preserve">            </w:t>
      </w:r>
    </w:p>
    <w:p w14:paraId="2730F25C" w14:textId="77777777" w:rsidR="00C5539E" w:rsidRPr="00D808EA" w:rsidRDefault="00C5539E" w:rsidP="00BE1E4F">
      <w:pPr>
        <w:shd w:val="clear" w:color="auto" w:fill="FFFFFF"/>
        <w:spacing w:after="0" w:line="240" w:lineRule="auto"/>
        <w:ind w:left="720"/>
        <w:textAlignment w:val="baseline"/>
        <w:rPr>
          <w:rFonts w:ascii="Comic Sans MS" w:eastAsia="Times New Roman" w:hAnsi="Comic Sans MS" w:cstheme="minorHAnsi"/>
          <w:color w:val="000000"/>
        </w:rPr>
      </w:pPr>
    </w:p>
    <w:p w14:paraId="1BCE7C7B" w14:textId="77777777" w:rsidR="001D5C58" w:rsidRPr="00D808EA" w:rsidRDefault="001D5C58" w:rsidP="001D5C58">
      <w:pPr>
        <w:ind w:left="1440" w:hanging="1080"/>
        <w:rPr>
          <w:rFonts w:ascii="Comic Sans MS" w:eastAsia="Times New Roman" w:hAnsi="Comic Sans MS" w:cstheme="minorHAnsi"/>
        </w:rPr>
      </w:pPr>
    </w:p>
    <w:sectPr w:rsidR="001D5C58" w:rsidRPr="00D808EA" w:rsidSect="00C85D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D50A" w14:textId="77777777" w:rsidR="000601B1" w:rsidRDefault="000601B1" w:rsidP="001E10E1">
      <w:pPr>
        <w:spacing w:after="0" w:line="240" w:lineRule="auto"/>
      </w:pPr>
      <w:r>
        <w:separator/>
      </w:r>
    </w:p>
  </w:endnote>
  <w:endnote w:type="continuationSeparator" w:id="0">
    <w:p w14:paraId="46DF5704" w14:textId="77777777" w:rsidR="000601B1" w:rsidRDefault="000601B1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9151" w14:textId="77777777" w:rsidR="00B85C14" w:rsidRDefault="00B85C14">
    <w:pPr>
      <w:pStyle w:val="Footer"/>
      <w:jc w:val="right"/>
    </w:pPr>
    <w:r>
      <w:t>Agenda – Branston Parish Council</w:t>
    </w:r>
  </w:p>
  <w:p w14:paraId="5B507AD5" w14:textId="77777777" w:rsidR="00B85C14" w:rsidRDefault="0088716F">
    <w:pPr>
      <w:pStyle w:val="Footer"/>
      <w:jc w:val="right"/>
    </w:pPr>
    <w:r>
      <w:t>27</w:t>
    </w:r>
    <w:r w:rsidRPr="0088716F">
      <w:rPr>
        <w:vertAlign w:val="superscript"/>
      </w:rPr>
      <w:t>TH</w:t>
    </w:r>
    <w:r>
      <w:t xml:space="preserve"> February </w:t>
    </w:r>
    <w:proofErr w:type="gramStart"/>
    <w:r>
      <w:t>2018  6.00</w:t>
    </w:r>
    <w:proofErr w:type="gramEnd"/>
    <w:r w:rsidR="00B85C14">
      <w:t xml:space="preserve"> p.m. - Page </w:t>
    </w:r>
    <w:sdt>
      <w:sdtPr>
        <w:id w:val="-347802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5C14">
          <w:fldChar w:fldCharType="begin"/>
        </w:r>
        <w:r w:rsidR="00B85C14">
          <w:instrText xml:space="preserve"> PAGE   \* MERGEFORMAT </w:instrText>
        </w:r>
        <w:r w:rsidR="00B85C14">
          <w:fldChar w:fldCharType="separate"/>
        </w:r>
        <w:r w:rsidR="006E2C65">
          <w:rPr>
            <w:noProof/>
          </w:rPr>
          <w:t>4</w:t>
        </w:r>
        <w:r w:rsidR="00B85C14">
          <w:rPr>
            <w:noProof/>
          </w:rPr>
          <w:fldChar w:fldCharType="end"/>
        </w:r>
      </w:sdtContent>
    </w:sdt>
  </w:p>
  <w:p w14:paraId="3985363D" w14:textId="77777777" w:rsidR="00A33131" w:rsidRPr="0078179A" w:rsidRDefault="00A3313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7F951" w14:textId="77777777" w:rsidR="000601B1" w:rsidRDefault="000601B1" w:rsidP="001E10E1">
      <w:pPr>
        <w:spacing w:after="0" w:line="240" w:lineRule="auto"/>
      </w:pPr>
      <w:r>
        <w:separator/>
      </w:r>
    </w:p>
  </w:footnote>
  <w:footnote w:type="continuationSeparator" w:id="0">
    <w:p w14:paraId="7CD2F329" w14:textId="77777777" w:rsidR="000601B1" w:rsidRDefault="000601B1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722A3" w14:textId="77777777" w:rsidR="00A33131" w:rsidRDefault="00A33131">
    <w:pPr>
      <w:pStyle w:val="Header"/>
    </w:pPr>
    <w:r>
      <w:rPr>
        <w:noProof/>
      </w:rPr>
      <w:drawing>
        <wp:inline distT="0" distB="0" distL="0" distR="0" wp14:anchorId="087C23A5" wp14:editId="1D701630">
          <wp:extent cx="5731510" cy="779780"/>
          <wp:effectExtent l="19050" t="0" r="2540" b="0"/>
          <wp:docPr id="1" name="Picture 0" descr="bp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c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D2271"/>
    <w:multiLevelType w:val="hybridMultilevel"/>
    <w:tmpl w:val="C6BCBCAA"/>
    <w:lvl w:ilvl="0" w:tplc="E756853C">
      <w:start w:val="2"/>
      <w:numFmt w:val="bullet"/>
      <w:lvlText w:val="-"/>
      <w:lvlJc w:val="left"/>
      <w:pPr>
        <w:ind w:left="324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DCC4D1D"/>
    <w:multiLevelType w:val="hybridMultilevel"/>
    <w:tmpl w:val="6094AD24"/>
    <w:lvl w:ilvl="0" w:tplc="7296471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DC0967"/>
    <w:multiLevelType w:val="hybridMultilevel"/>
    <w:tmpl w:val="D980AD7A"/>
    <w:lvl w:ilvl="0" w:tplc="35380A5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A56EE"/>
    <w:multiLevelType w:val="hybridMultilevel"/>
    <w:tmpl w:val="4AC49D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F605C4"/>
    <w:multiLevelType w:val="hybridMultilevel"/>
    <w:tmpl w:val="2950670C"/>
    <w:lvl w:ilvl="0" w:tplc="0E98508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D289C"/>
    <w:multiLevelType w:val="hybridMultilevel"/>
    <w:tmpl w:val="B5F4C80C"/>
    <w:lvl w:ilvl="0" w:tplc="4ED6BC6A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320346"/>
    <w:multiLevelType w:val="hybridMultilevel"/>
    <w:tmpl w:val="D122BF7C"/>
    <w:lvl w:ilvl="0" w:tplc="1FD0B0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05F7"/>
    <w:multiLevelType w:val="hybridMultilevel"/>
    <w:tmpl w:val="FB8AA294"/>
    <w:lvl w:ilvl="0" w:tplc="09A41A72">
      <w:start w:val="17"/>
      <w:numFmt w:val="bullet"/>
      <w:lvlText w:val="-"/>
      <w:lvlJc w:val="left"/>
      <w:pPr>
        <w:ind w:left="180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33786D"/>
    <w:multiLevelType w:val="hybridMultilevel"/>
    <w:tmpl w:val="446C6F9E"/>
    <w:lvl w:ilvl="0" w:tplc="9E3AC12C">
      <w:start w:val="8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5239B"/>
    <w:multiLevelType w:val="hybridMultilevel"/>
    <w:tmpl w:val="D8E68428"/>
    <w:lvl w:ilvl="0" w:tplc="25E643A8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02469C"/>
    <w:multiLevelType w:val="hybridMultilevel"/>
    <w:tmpl w:val="F7D44582"/>
    <w:lvl w:ilvl="0" w:tplc="0F10385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380C7B"/>
    <w:multiLevelType w:val="hybridMultilevel"/>
    <w:tmpl w:val="8A66EF7A"/>
    <w:lvl w:ilvl="0" w:tplc="6EE6FF6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660A0"/>
    <w:multiLevelType w:val="hybridMultilevel"/>
    <w:tmpl w:val="89B0BF9A"/>
    <w:lvl w:ilvl="0" w:tplc="7D98D5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7F0839"/>
    <w:multiLevelType w:val="multilevel"/>
    <w:tmpl w:val="699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34466"/>
    <w:multiLevelType w:val="hybridMultilevel"/>
    <w:tmpl w:val="7E64316A"/>
    <w:lvl w:ilvl="0" w:tplc="C046F068">
      <w:start w:val="2"/>
      <w:numFmt w:val="bullet"/>
      <w:lvlText w:val="-"/>
      <w:lvlJc w:val="left"/>
      <w:pPr>
        <w:ind w:left="3225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6" w15:restartNumberingAfterBreak="0">
    <w:nsid w:val="5B6C0EB6"/>
    <w:multiLevelType w:val="hybridMultilevel"/>
    <w:tmpl w:val="D020DB60"/>
    <w:lvl w:ilvl="0" w:tplc="05AAC3BE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6A2226"/>
    <w:multiLevelType w:val="hybridMultilevel"/>
    <w:tmpl w:val="BCFCB2F8"/>
    <w:lvl w:ilvl="0" w:tplc="5694E6E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0070D0"/>
    <w:multiLevelType w:val="hybridMultilevel"/>
    <w:tmpl w:val="41EED198"/>
    <w:lvl w:ilvl="0" w:tplc="C746486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540592"/>
    <w:multiLevelType w:val="hybridMultilevel"/>
    <w:tmpl w:val="7DFEF330"/>
    <w:lvl w:ilvl="0" w:tplc="F9445F1E">
      <w:start w:val="1"/>
      <w:numFmt w:val="decimal"/>
      <w:lvlText w:val="%1"/>
      <w:lvlJc w:val="left"/>
      <w:pPr>
        <w:ind w:left="1440" w:hanging="6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68CC1F08"/>
    <w:multiLevelType w:val="hybridMultilevel"/>
    <w:tmpl w:val="03BA39A4"/>
    <w:lvl w:ilvl="0" w:tplc="23DAB6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6EC"/>
    <w:multiLevelType w:val="hybridMultilevel"/>
    <w:tmpl w:val="30744B30"/>
    <w:lvl w:ilvl="0" w:tplc="DFFEC5A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093FF1"/>
    <w:multiLevelType w:val="hybridMultilevel"/>
    <w:tmpl w:val="DB587BB0"/>
    <w:lvl w:ilvl="0" w:tplc="CCA8F06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959EB"/>
    <w:multiLevelType w:val="hybridMultilevel"/>
    <w:tmpl w:val="61AC84AE"/>
    <w:lvl w:ilvl="0" w:tplc="AAD8BC68">
      <w:start w:val="10"/>
      <w:numFmt w:val="bullet"/>
      <w:lvlText w:val="-"/>
      <w:lvlJc w:val="left"/>
      <w:pPr>
        <w:ind w:left="2850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4" w15:restartNumberingAfterBreak="0">
    <w:nsid w:val="75D95FB2"/>
    <w:multiLevelType w:val="hybridMultilevel"/>
    <w:tmpl w:val="8AFC56CA"/>
    <w:lvl w:ilvl="0" w:tplc="7398F92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22E57"/>
    <w:multiLevelType w:val="hybridMultilevel"/>
    <w:tmpl w:val="545EF2FC"/>
    <w:lvl w:ilvl="0" w:tplc="BCC8C95C">
      <w:start w:val="2"/>
      <w:numFmt w:val="bullet"/>
      <w:lvlText w:val="-"/>
      <w:lvlJc w:val="left"/>
      <w:pPr>
        <w:ind w:left="3225" w:hanging="360"/>
      </w:pPr>
      <w:rPr>
        <w:rFonts w:ascii="Comic Sans MS" w:eastAsiaTheme="minorEastAsia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6" w15:restartNumberingAfterBreak="0">
    <w:nsid w:val="76BB3481"/>
    <w:multiLevelType w:val="hybridMultilevel"/>
    <w:tmpl w:val="0E58BBBC"/>
    <w:lvl w:ilvl="0" w:tplc="E6A024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13EC2"/>
    <w:multiLevelType w:val="multilevel"/>
    <w:tmpl w:val="B63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FB5A98"/>
    <w:multiLevelType w:val="hybridMultilevel"/>
    <w:tmpl w:val="F466A688"/>
    <w:lvl w:ilvl="0" w:tplc="532EA058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3179C4"/>
    <w:multiLevelType w:val="hybridMultilevel"/>
    <w:tmpl w:val="1D4E8A5C"/>
    <w:lvl w:ilvl="0" w:tplc="74C04CA8">
      <w:start w:val="393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8"/>
  </w:num>
  <w:num w:numId="4">
    <w:abstractNumId w:val="0"/>
  </w:num>
  <w:num w:numId="5">
    <w:abstractNumId w:val="11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9"/>
  </w:num>
  <w:num w:numId="11">
    <w:abstractNumId w:val="27"/>
  </w:num>
  <w:num w:numId="12">
    <w:abstractNumId w:val="1"/>
  </w:num>
  <w:num w:numId="13">
    <w:abstractNumId w:val="25"/>
  </w:num>
  <w:num w:numId="14">
    <w:abstractNumId w:val="15"/>
  </w:num>
  <w:num w:numId="15">
    <w:abstractNumId w:val="26"/>
  </w:num>
  <w:num w:numId="16">
    <w:abstractNumId w:val="9"/>
  </w:num>
  <w:num w:numId="17">
    <w:abstractNumId w:val="13"/>
  </w:num>
  <w:num w:numId="18">
    <w:abstractNumId w:val="18"/>
  </w:num>
  <w:num w:numId="19">
    <w:abstractNumId w:val="4"/>
  </w:num>
  <w:num w:numId="20">
    <w:abstractNumId w:val="12"/>
  </w:num>
  <w:num w:numId="21">
    <w:abstractNumId w:val="17"/>
  </w:num>
  <w:num w:numId="22">
    <w:abstractNumId w:val="22"/>
  </w:num>
  <w:num w:numId="23">
    <w:abstractNumId w:val="8"/>
  </w:num>
  <w:num w:numId="24">
    <w:abstractNumId w:val="20"/>
  </w:num>
  <w:num w:numId="25">
    <w:abstractNumId w:val="24"/>
  </w:num>
  <w:num w:numId="26">
    <w:abstractNumId w:val="3"/>
  </w:num>
  <w:num w:numId="27">
    <w:abstractNumId w:val="23"/>
  </w:num>
  <w:num w:numId="28">
    <w:abstractNumId w:val="7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F09"/>
    <w:rsid w:val="00003FC8"/>
    <w:rsid w:val="000043B2"/>
    <w:rsid w:val="000058E3"/>
    <w:rsid w:val="000069B7"/>
    <w:rsid w:val="0001013D"/>
    <w:rsid w:val="0001159F"/>
    <w:rsid w:val="00011AB6"/>
    <w:rsid w:val="00020F2D"/>
    <w:rsid w:val="00021066"/>
    <w:rsid w:val="00025A5A"/>
    <w:rsid w:val="000263E5"/>
    <w:rsid w:val="00030AC0"/>
    <w:rsid w:val="00032FFA"/>
    <w:rsid w:val="000338C3"/>
    <w:rsid w:val="000374FE"/>
    <w:rsid w:val="00041640"/>
    <w:rsid w:val="00047DF1"/>
    <w:rsid w:val="0005076A"/>
    <w:rsid w:val="00050FE1"/>
    <w:rsid w:val="000601B1"/>
    <w:rsid w:val="000603FA"/>
    <w:rsid w:val="00060B5F"/>
    <w:rsid w:val="00070ED1"/>
    <w:rsid w:val="00074192"/>
    <w:rsid w:val="0008093C"/>
    <w:rsid w:val="00081912"/>
    <w:rsid w:val="00082F43"/>
    <w:rsid w:val="000836D3"/>
    <w:rsid w:val="00084789"/>
    <w:rsid w:val="0008547D"/>
    <w:rsid w:val="00085634"/>
    <w:rsid w:val="0009134F"/>
    <w:rsid w:val="00094927"/>
    <w:rsid w:val="00094B5C"/>
    <w:rsid w:val="000951DF"/>
    <w:rsid w:val="00095602"/>
    <w:rsid w:val="0009578A"/>
    <w:rsid w:val="000A15A4"/>
    <w:rsid w:val="000A4248"/>
    <w:rsid w:val="000A4F57"/>
    <w:rsid w:val="000A66CC"/>
    <w:rsid w:val="000A68DE"/>
    <w:rsid w:val="000A703F"/>
    <w:rsid w:val="000B06F4"/>
    <w:rsid w:val="000B1357"/>
    <w:rsid w:val="000B35B8"/>
    <w:rsid w:val="000B6CA6"/>
    <w:rsid w:val="000C00FF"/>
    <w:rsid w:val="000C26D4"/>
    <w:rsid w:val="000C4B09"/>
    <w:rsid w:val="000D0909"/>
    <w:rsid w:val="000D412F"/>
    <w:rsid w:val="000D7676"/>
    <w:rsid w:val="000E051D"/>
    <w:rsid w:val="000F39F0"/>
    <w:rsid w:val="000F68D9"/>
    <w:rsid w:val="00100848"/>
    <w:rsid w:val="00104FA7"/>
    <w:rsid w:val="0011120D"/>
    <w:rsid w:val="001224FF"/>
    <w:rsid w:val="001302CD"/>
    <w:rsid w:val="00131F50"/>
    <w:rsid w:val="00132BC9"/>
    <w:rsid w:val="00137046"/>
    <w:rsid w:val="00143B37"/>
    <w:rsid w:val="00143E6D"/>
    <w:rsid w:val="0014472F"/>
    <w:rsid w:val="00144BB2"/>
    <w:rsid w:val="00144D86"/>
    <w:rsid w:val="00147684"/>
    <w:rsid w:val="0015563B"/>
    <w:rsid w:val="001568D1"/>
    <w:rsid w:val="00157D6E"/>
    <w:rsid w:val="00161255"/>
    <w:rsid w:val="00161781"/>
    <w:rsid w:val="0016312F"/>
    <w:rsid w:val="0016368C"/>
    <w:rsid w:val="00163A7C"/>
    <w:rsid w:val="0016513F"/>
    <w:rsid w:val="00167AF2"/>
    <w:rsid w:val="00173E30"/>
    <w:rsid w:val="001754C1"/>
    <w:rsid w:val="00175967"/>
    <w:rsid w:val="001761EA"/>
    <w:rsid w:val="001870FB"/>
    <w:rsid w:val="0019672F"/>
    <w:rsid w:val="00196D1A"/>
    <w:rsid w:val="00197687"/>
    <w:rsid w:val="00197B0D"/>
    <w:rsid w:val="001A192F"/>
    <w:rsid w:val="001A2D14"/>
    <w:rsid w:val="001A5257"/>
    <w:rsid w:val="001A606D"/>
    <w:rsid w:val="001B1DD9"/>
    <w:rsid w:val="001B2286"/>
    <w:rsid w:val="001B3A92"/>
    <w:rsid w:val="001B41FD"/>
    <w:rsid w:val="001B4614"/>
    <w:rsid w:val="001C1A3C"/>
    <w:rsid w:val="001C29FE"/>
    <w:rsid w:val="001C3AE5"/>
    <w:rsid w:val="001D0571"/>
    <w:rsid w:val="001D2757"/>
    <w:rsid w:val="001D5C58"/>
    <w:rsid w:val="001E10E1"/>
    <w:rsid w:val="001E26C7"/>
    <w:rsid w:val="001E2748"/>
    <w:rsid w:val="001E2CF6"/>
    <w:rsid w:val="001E362A"/>
    <w:rsid w:val="001E487E"/>
    <w:rsid w:val="001F445C"/>
    <w:rsid w:val="001F7BD8"/>
    <w:rsid w:val="002003FA"/>
    <w:rsid w:val="00204EC8"/>
    <w:rsid w:val="002060FF"/>
    <w:rsid w:val="00212812"/>
    <w:rsid w:val="0021286B"/>
    <w:rsid w:val="00215402"/>
    <w:rsid w:val="002169C6"/>
    <w:rsid w:val="002201FD"/>
    <w:rsid w:val="002230BD"/>
    <w:rsid w:val="002318BE"/>
    <w:rsid w:val="00231B1E"/>
    <w:rsid w:val="0024028C"/>
    <w:rsid w:val="00242970"/>
    <w:rsid w:val="002478C7"/>
    <w:rsid w:val="00247A9B"/>
    <w:rsid w:val="00251E4C"/>
    <w:rsid w:val="00253322"/>
    <w:rsid w:val="002534DD"/>
    <w:rsid w:val="0025780F"/>
    <w:rsid w:val="0026395C"/>
    <w:rsid w:val="00273A6F"/>
    <w:rsid w:val="00276D90"/>
    <w:rsid w:val="00276E99"/>
    <w:rsid w:val="002773A8"/>
    <w:rsid w:val="002810B4"/>
    <w:rsid w:val="002838B1"/>
    <w:rsid w:val="00285681"/>
    <w:rsid w:val="002862E4"/>
    <w:rsid w:val="00293594"/>
    <w:rsid w:val="002949FB"/>
    <w:rsid w:val="00295175"/>
    <w:rsid w:val="002975D4"/>
    <w:rsid w:val="002A7B44"/>
    <w:rsid w:val="002B0A9F"/>
    <w:rsid w:val="002B1389"/>
    <w:rsid w:val="002B2522"/>
    <w:rsid w:val="002B2565"/>
    <w:rsid w:val="002B31A9"/>
    <w:rsid w:val="002B64CC"/>
    <w:rsid w:val="002B69BB"/>
    <w:rsid w:val="002C50CD"/>
    <w:rsid w:val="002D0A7C"/>
    <w:rsid w:val="002D10D1"/>
    <w:rsid w:val="002D3452"/>
    <w:rsid w:val="002D6CE2"/>
    <w:rsid w:val="002E0A1B"/>
    <w:rsid w:val="002E2BC8"/>
    <w:rsid w:val="002E3E45"/>
    <w:rsid w:val="002E467D"/>
    <w:rsid w:val="002E49B6"/>
    <w:rsid w:val="002F0D4C"/>
    <w:rsid w:val="002F495C"/>
    <w:rsid w:val="002F78C0"/>
    <w:rsid w:val="00300AE5"/>
    <w:rsid w:val="00301C08"/>
    <w:rsid w:val="00303849"/>
    <w:rsid w:val="00303F81"/>
    <w:rsid w:val="00314B6E"/>
    <w:rsid w:val="003163E6"/>
    <w:rsid w:val="003200FB"/>
    <w:rsid w:val="00320490"/>
    <w:rsid w:val="003214D9"/>
    <w:rsid w:val="00322988"/>
    <w:rsid w:val="00332D99"/>
    <w:rsid w:val="0033744E"/>
    <w:rsid w:val="00343A0A"/>
    <w:rsid w:val="00351502"/>
    <w:rsid w:val="003605B4"/>
    <w:rsid w:val="0036074F"/>
    <w:rsid w:val="00361310"/>
    <w:rsid w:val="0036276C"/>
    <w:rsid w:val="003640F9"/>
    <w:rsid w:val="00364885"/>
    <w:rsid w:val="00365659"/>
    <w:rsid w:val="00365F07"/>
    <w:rsid w:val="00367DEA"/>
    <w:rsid w:val="00373786"/>
    <w:rsid w:val="003757FC"/>
    <w:rsid w:val="00385C7E"/>
    <w:rsid w:val="003866CC"/>
    <w:rsid w:val="0039107A"/>
    <w:rsid w:val="003922A0"/>
    <w:rsid w:val="003922E2"/>
    <w:rsid w:val="00392484"/>
    <w:rsid w:val="00394C47"/>
    <w:rsid w:val="0039619E"/>
    <w:rsid w:val="003B1861"/>
    <w:rsid w:val="003B3B05"/>
    <w:rsid w:val="003B45DF"/>
    <w:rsid w:val="003B5DF5"/>
    <w:rsid w:val="003B72CE"/>
    <w:rsid w:val="003C4FEE"/>
    <w:rsid w:val="003C63B7"/>
    <w:rsid w:val="003D09C1"/>
    <w:rsid w:val="003D591A"/>
    <w:rsid w:val="003D64EA"/>
    <w:rsid w:val="003E6E61"/>
    <w:rsid w:val="003F064E"/>
    <w:rsid w:val="003F63F3"/>
    <w:rsid w:val="00402ACF"/>
    <w:rsid w:val="004049AD"/>
    <w:rsid w:val="0040533D"/>
    <w:rsid w:val="004060FF"/>
    <w:rsid w:val="00406905"/>
    <w:rsid w:val="00407008"/>
    <w:rsid w:val="00407F43"/>
    <w:rsid w:val="00411CF2"/>
    <w:rsid w:val="00414A68"/>
    <w:rsid w:val="004277F3"/>
    <w:rsid w:val="0043070F"/>
    <w:rsid w:val="00430B7A"/>
    <w:rsid w:val="00433A66"/>
    <w:rsid w:val="004371B6"/>
    <w:rsid w:val="0044163B"/>
    <w:rsid w:val="00442494"/>
    <w:rsid w:val="00445A7F"/>
    <w:rsid w:val="00452ED9"/>
    <w:rsid w:val="00454C6B"/>
    <w:rsid w:val="00457272"/>
    <w:rsid w:val="00461CBC"/>
    <w:rsid w:val="00463C01"/>
    <w:rsid w:val="00471F26"/>
    <w:rsid w:val="004838AA"/>
    <w:rsid w:val="004856F5"/>
    <w:rsid w:val="00490020"/>
    <w:rsid w:val="00490DAC"/>
    <w:rsid w:val="00492280"/>
    <w:rsid w:val="00493DA2"/>
    <w:rsid w:val="004A1F38"/>
    <w:rsid w:val="004B0EB3"/>
    <w:rsid w:val="004B7746"/>
    <w:rsid w:val="004C0693"/>
    <w:rsid w:val="004C0DA1"/>
    <w:rsid w:val="004C0F49"/>
    <w:rsid w:val="004C392A"/>
    <w:rsid w:val="004C6C1F"/>
    <w:rsid w:val="004C7DF9"/>
    <w:rsid w:val="004D47D2"/>
    <w:rsid w:val="004D5706"/>
    <w:rsid w:val="004D5C5D"/>
    <w:rsid w:val="004D6B51"/>
    <w:rsid w:val="004E292E"/>
    <w:rsid w:val="004E7152"/>
    <w:rsid w:val="004F053C"/>
    <w:rsid w:val="004F259F"/>
    <w:rsid w:val="004F282A"/>
    <w:rsid w:val="004F2B6B"/>
    <w:rsid w:val="00501119"/>
    <w:rsid w:val="00504546"/>
    <w:rsid w:val="0050455A"/>
    <w:rsid w:val="005122EB"/>
    <w:rsid w:val="0051447A"/>
    <w:rsid w:val="005149FD"/>
    <w:rsid w:val="005172D7"/>
    <w:rsid w:val="00517CA7"/>
    <w:rsid w:val="005312D7"/>
    <w:rsid w:val="005329CD"/>
    <w:rsid w:val="005355E1"/>
    <w:rsid w:val="00536C48"/>
    <w:rsid w:val="00541CD3"/>
    <w:rsid w:val="005440CB"/>
    <w:rsid w:val="005441EF"/>
    <w:rsid w:val="00545306"/>
    <w:rsid w:val="0056037F"/>
    <w:rsid w:val="005617D0"/>
    <w:rsid w:val="00565775"/>
    <w:rsid w:val="00567699"/>
    <w:rsid w:val="0057073C"/>
    <w:rsid w:val="00573A2B"/>
    <w:rsid w:val="00575B1F"/>
    <w:rsid w:val="0057771F"/>
    <w:rsid w:val="00583AA9"/>
    <w:rsid w:val="00591BCA"/>
    <w:rsid w:val="0059349D"/>
    <w:rsid w:val="00597B70"/>
    <w:rsid w:val="005A34EA"/>
    <w:rsid w:val="005A60A1"/>
    <w:rsid w:val="005A719A"/>
    <w:rsid w:val="005B32A7"/>
    <w:rsid w:val="005B5842"/>
    <w:rsid w:val="005B6C69"/>
    <w:rsid w:val="005C1FBE"/>
    <w:rsid w:val="005C202C"/>
    <w:rsid w:val="005C3D6F"/>
    <w:rsid w:val="005C5D1F"/>
    <w:rsid w:val="005C68BC"/>
    <w:rsid w:val="005D0464"/>
    <w:rsid w:val="005D2BC0"/>
    <w:rsid w:val="005D31BE"/>
    <w:rsid w:val="005D73E4"/>
    <w:rsid w:val="005E011C"/>
    <w:rsid w:val="005E0C3A"/>
    <w:rsid w:val="005E0FBE"/>
    <w:rsid w:val="005E1C99"/>
    <w:rsid w:val="005E7120"/>
    <w:rsid w:val="005F06C8"/>
    <w:rsid w:val="005F2A91"/>
    <w:rsid w:val="005F2B6E"/>
    <w:rsid w:val="005F445F"/>
    <w:rsid w:val="005F4B8C"/>
    <w:rsid w:val="005F5324"/>
    <w:rsid w:val="005F578A"/>
    <w:rsid w:val="00600C9A"/>
    <w:rsid w:val="006018C7"/>
    <w:rsid w:val="00602A7B"/>
    <w:rsid w:val="0060799C"/>
    <w:rsid w:val="00607D2C"/>
    <w:rsid w:val="006114A1"/>
    <w:rsid w:val="00617670"/>
    <w:rsid w:val="00617BD4"/>
    <w:rsid w:val="00620C2F"/>
    <w:rsid w:val="00624371"/>
    <w:rsid w:val="006258AA"/>
    <w:rsid w:val="00630C1A"/>
    <w:rsid w:val="00632910"/>
    <w:rsid w:val="00640518"/>
    <w:rsid w:val="006508EF"/>
    <w:rsid w:val="00653B52"/>
    <w:rsid w:val="006607F0"/>
    <w:rsid w:val="00666E2E"/>
    <w:rsid w:val="00673AE6"/>
    <w:rsid w:val="00674270"/>
    <w:rsid w:val="00675A19"/>
    <w:rsid w:val="006762F8"/>
    <w:rsid w:val="00676BD1"/>
    <w:rsid w:val="006811F7"/>
    <w:rsid w:val="00682926"/>
    <w:rsid w:val="00684AC2"/>
    <w:rsid w:val="00684D9E"/>
    <w:rsid w:val="00687138"/>
    <w:rsid w:val="00687EDC"/>
    <w:rsid w:val="0069066A"/>
    <w:rsid w:val="00690D69"/>
    <w:rsid w:val="0069283E"/>
    <w:rsid w:val="00693CFD"/>
    <w:rsid w:val="006946F1"/>
    <w:rsid w:val="00695798"/>
    <w:rsid w:val="00695FAE"/>
    <w:rsid w:val="006A1011"/>
    <w:rsid w:val="006A1FF2"/>
    <w:rsid w:val="006B2736"/>
    <w:rsid w:val="006C12FF"/>
    <w:rsid w:val="006C4454"/>
    <w:rsid w:val="006C5A11"/>
    <w:rsid w:val="006D2FAA"/>
    <w:rsid w:val="006D576D"/>
    <w:rsid w:val="006D5DFB"/>
    <w:rsid w:val="006D5F18"/>
    <w:rsid w:val="006D6688"/>
    <w:rsid w:val="006E128A"/>
    <w:rsid w:val="006E1735"/>
    <w:rsid w:val="006E2647"/>
    <w:rsid w:val="006E2C65"/>
    <w:rsid w:val="006E32FB"/>
    <w:rsid w:val="006E5459"/>
    <w:rsid w:val="006E700F"/>
    <w:rsid w:val="006F1047"/>
    <w:rsid w:val="006F1458"/>
    <w:rsid w:val="006F1A6C"/>
    <w:rsid w:val="006F2A4F"/>
    <w:rsid w:val="00705853"/>
    <w:rsid w:val="00707B1D"/>
    <w:rsid w:val="00710705"/>
    <w:rsid w:val="00734EF3"/>
    <w:rsid w:val="0074540A"/>
    <w:rsid w:val="0074548E"/>
    <w:rsid w:val="0075158D"/>
    <w:rsid w:val="00752DC5"/>
    <w:rsid w:val="007553CF"/>
    <w:rsid w:val="0076376C"/>
    <w:rsid w:val="00763DF3"/>
    <w:rsid w:val="00780B7F"/>
    <w:rsid w:val="0078179A"/>
    <w:rsid w:val="00781C93"/>
    <w:rsid w:val="007824F7"/>
    <w:rsid w:val="00785F94"/>
    <w:rsid w:val="00787F6E"/>
    <w:rsid w:val="007904F4"/>
    <w:rsid w:val="0079679C"/>
    <w:rsid w:val="007A33C6"/>
    <w:rsid w:val="007A67BA"/>
    <w:rsid w:val="007B1580"/>
    <w:rsid w:val="007B18D1"/>
    <w:rsid w:val="007B4CD5"/>
    <w:rsid w:val="007B54BE"/>
    <w:rsid w:val="007B576B"/>
    <w:rsid w:val="007C0359"/>
    <w:rsid w:val="007C0C6C"/>
    <w:rsid w:val="007C1D24"/>
    <w:rsid w:val="007C2588"/>
    <w:rsid w:val="007D3B8B"/>
    <w:rsid w:val="007D4772"/>
    <w:rsid w:val="007D4A3B"/>
    <w:rsid w:val="007E4A31"/>
    <w:rsid w:val="007E6358"/>
    <w:rsid w:val="007F09F0"/>
    <w:rsid w:val="007F24D1"/>
    <w:rsid w:val="007F2B4E"/>
    <w:rsid w:val="007F773E"/>
    <w:rsid w:val="008243C2"/>
    <w:rsid w:val="00834E8C"/>
    <w:rsid w:val="008420DD"/>
    <w:rsid w:val="00843C22"/>
    <w:rsid w:val="00845610"/>
    <w:rsid w:val="008457BE"/>
    <w:rsid w:val="00845EBE"/>
    <w:rsid w:val="00846B8E"/>
    <w:rsid w:val="008472A5"/>
    <w:rsid w:val="00856D2D"/>
    <w:rsid w:val="00857C66"/>
    <w:rsid w:val="00866425"/>
    <w:rsid w:val="00871B0D"/>
    <w:rsid w:val="00872631"/>
    <w:rsid w:val="00875BDB"/>
    <w:rsid w:val="00883440"/>
    <w:rsid w:val="00886CA9"/>
    <w:rsid w:val="0088716F"/>
    <w:rsid w:val="008912AF"/>
    <w:rsid w:val="008918D7"/>
    <w:rsid w:val="00891D2C"/>
    <w:rsid w:val="008A609A"/>
    <w:rsid w:val="008B024F"/>
    <w:rsid w:val="008B184F"/>
    <w:rsid w:val="008B344C"/>
    <w:rsid w:val="008C1DFA"/>
    <w:rsid w:val="008C21D7"/>
    <w:rsid w:val="008C693D"/>
    <w:rsid w:val="008D1850"/>
    <w:rsid w:val="008D259B"/>
    <w:rsid w:val="008D57D7"/>
    <w:rsid w:val="008D661E"/>
    <w:rsid w:val="008E62D8"/>
    <w:rsid w:val="008E64DA"/>
    <w:rsid w:val="008E69F7"/>
    <w:rsid w:val="008F4186"/>
    <w:rsid w:val="0090078E"/>
    <w:rsid w:val="009041BD"/>
    <w:rsid w:val="0090775E"/>
    <w:rsid w:val="009078D0"/>
    <w:rsid w:val="0091112F"/>
    <w:rsid w:val="00911662"/>
    <w:rsid w:val="00911AD1"/>
    <w:rsid w:val="00912D29"/>
    <w:rsid w:val="00912E7B"/>
    <w:rsid w:val="00915592"/>
    <w:rsid w:val="00916EF4"/>
    <w:rsid w:val="0091781A"/>
    <w:rsid w:val="00917EE0"/>
    <w:rsid w:val="009207F3"/>
    <w:rsid w:val="00930461"/>
    <w:rsid w:val="00934071"/>
    <w:rsid w:val="009352AE"/>
    <w:rsid w:val="00940157"/>
    <w:rsid w:val="00941CC0"/>
    <w:rsid w:val="0094236F"/>
    <w:rsid w:val="00943749"/>
    <w:rsid w:val="0094453C"/>
    <w:rsid w:val="00946AD3"/>
    <w:rsid w:val="0094799C"/>
    <w:rsid w:val="009511D1"/>
    <w:rsid w:val="00952509"/>
    <w:rsid w:val="00953832"/>
    <w:rsid w:val="009640C4"/>
    <w:rsid w:val="00971C69"/>
    <w:rsid w:val="00974947"/>
    <w:rsid w:val="00981492"/>
    <w:rsid w:val="009848AC"/>
    <w:rsid w:val="00986CD5"/>
    <w:rsid w:val="00987F56"/>
    <w:rsid w:val="00991A45"/>
    <w:rsid w:val="009B07C8"/>
    <w:rsid w:val="009B1D38"/>
    <w:rsid w:val="009B37C6"/>
    <w:rsid w:val="009B6E0B"/>
    <w:rsid w:val="009B7636"/>
    <w:rsid w:val="009C1560"/>
    <w:rsid w:val="009C4927"/>
    <w:rsid w:val="009C6DA5"/>
    <w:rsid w:val="009D180E"/>
    <w:rsid w:val="009D5686"/>
    <w:rsid w:val="009D6EBE"/>
    <w:rsid w:val="009D7039"/>
    <w:rsid w:val="009E09D6"/>
    <w:rsid w:val="009E25EE"/>
    <w:rsid w:val="009E76D5"/>
    <w:rsid w:val="009F1079"/>
    <w:rsid w:val="009F3720"/>
    <w:rsid w:val="009F60A6"/>
    <w:rsid w:val="00A03808"/>
    <w:rsid w:val="00A03DD5"/>
    <w:rsid w:val="00A0753E"/>
    <w:rsid w:val="00A157A0"/>
    <w:rsid w:val="00A1650D"/>
    <w:rsid w:val="00A21FDF"/>
    <w:rsid w:val="00A24A30"/>
    <w:rsid w:val="00A26F7E"/>
    <w:rsid w:val="00A309EF"/>
    <w:rsid w:val="00A33131"/>
    <w:rsid w:val="00A37220"/>
    <w:rsid w:val="00A43234"/>
    <w:rsid w:val="00A47C8B"/>
    <w:rsid w:val="00A511C7"/>
    <w:rsid w:val="00A527D7"/>
    <w:rsid w:val="00A52858"/>
    <w:rsid w:val="00A5387A"/>
    <w:rsid w:val="00A54120"/>
    <w:rsid w:val="00A5433D"/>
    <w:rsid w:val="00A55792"/>
    <w:rsid w:val="00A60F2B"/>
    <w:rsid w:val="00A6338C"/>
    <w:rsid w:val="00A63F0E"/>
    <w:rsid w:val="00A65113"/>
    <w:rsid w:val="00A709A6"/>
    <w:rsid w:val="00A7171C"/>
    <w:rsid w:val="00A75DC7"/>
    <w:rsid w:val="00A76F57"/>
    <w:rsid w:val="00A77A2F"/>
    <w:rsid w:val="00A82415"/>
    <w:rsid w:val="00A927FC"/>
    <w:rsid w:val="00AA035A"/>
    <w:rsid w:val="00AA41A0"/>
    <w:rsid w:val="00AA6054"/>
    <w:rsid w:val="00AA638C"/>
    <w:rsid w:val="00AB05C4"/>
    <w:rsid w:val="00AB26DC"/>
    <w:rsid w:val="00AB691C"/>
    <w:rsid w:val="00AB7301"/>
    <w:rsid w:val="00AC1C26"/>
    <w:rsid w:val="00AC6FF1"/>
    <w:rsid w:val="00AC7953"/>
    <w:rsid w:val="00AC7975"/>
    <w:rsid w:val="00AD2682"/>
    <w:rsid w:val="00AD561A"/>
    <w:rsid w:val="00AE207A"/>
    <w:rsid w:val="00AE398C"/>
    <w:rsid w:val="00AE3DA5"/>
    <w:rsid w:val="00AF6B45"/>
    <w:rsid w:val="00B027D2"/>
    <w:rsid w:val="00B04144"/>
    <w:rsid w:val="00B04326"/>
    <w:rsid w:val="00B04D91"/>
    <w:rsid w:val="00B0729C"/>
    <w:rsid w:val="00B214EF"/>
    <w:rsid w:val="00B23B7A"/>
    <w:rsid w:val="00B30291"/>
    <w:rsid w:val="00B37AC5"/>
    <w:rsid w:val="00B41973"/>
    <w:rsid w:val="00B46C95"/>
    <w:rsid w:val="00B4770F"/>
    <w:rsid w:val="00B537F2"/>
    <w:rsid w:val="00B5527F"/>
    <w:rsid w:val="00B55851"/>
    <w:rsid w:val="00B574CA"/>
    <w:rsid w:val="00B64791"/>
    <w:rsid w:val="00B71A59"/>
    <w:rsid w:val="00B73352"/>
    <w:rsid w:val="00B7579E"/>
    <w:rsid w:val="00B8359F"/>
    <w:rsid w:val="00B8391C"/>
    <w:rsid w:val="00B85505"/>
    <w:rsid w:val="00B85C14"/>
    <w:rsid w:val="00B85E97"/>
    <w:rsid w:val="00B90C8C"/>
    <w:rsid w:val="00B90F64"/>
    <w:rsid w:val="00B92A46"/>
    <w:rsid w:val="00B93431"/>
    <w:rsid w:val="00B94993"/>
    <w:rsid w:val="00B94D04"/>
    <w:rsid w:val="00B94D82"/>
    <w:rsid w:val="00B95E0C"/>
    <w:rsid w:val="00BB25D9"/>
    <w:rsid w:val="00BB2F8E"/>
    <w:rsid w:val="00BB3587"/>
    <w:rsid w:val="00BC280B"/>
    <w:rsid w:val="00BC7490"/>
    <w:rsid w:val="00BD0FB7"/>
    <w:rsid w:val="00BD1880"/>
    <w:rsid w:val="00BD47E7"/>
    <w:rsid w:val="00BD5E85"/>
    <w:rsid w:val="00BD68C6"/>
    <w:rsid w:val="00BE1E4F"/>
    <w:rsid w:val="00BE3D9B"/>
    <w:rsid w:val="00BF40DD"/>
    <w:rsid w:val="00C00733"/>
    <w:rsid w:val="00C01E7B"/>
    <w:rsid w:val="00C04E40"/>
    <w:rsid w:val="00C06A51"/>
    <w:rsid w:val="00C07EE7"/>
    <w:rsid w:val="00C35057"/>
    <w:rsid w:val="00C36B43"/>
    <w:rsid w:val="00C375D7"/>
    <w:rsid w:val="00C40771"/>
    <w:rsid w:val="00C4445E"/>
    <w:rsid w:val="00C4462F"/>
    <w:rsid w:val="00C53F9D"/>
    <w:rsid w:val="00C5539E"/>
    <w:rsid w:val="00C61CC6"/>
    <w:rsid w:val="00C66ADF"/>
    <w:rsid w:val="00C67F0C"/>
    <w:rsid w:val="00C72A95"/>
    <w:rsid w:val="00C72F47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5FB9"/>
    <w:rsid w:val="00CA63CA"/>
    <w:rsid w:val="00CA6597"/>
    <w:rsid w:val="00CB1945"/>
    <w:rsid w:val="00CB22FE"/>
    <w:rsid w:val="00CB2327"/>
    <w:rsid w:val="00CB2AEA"/>
    <w:rsid w:val="00CB575F"/>
    <w:rsid w:val="00CC0768"/>
    <w:rsid w:val="00CC3FAE"/>
    <w:rsid w:val="00CC4150"/>
    <w:rsid w:val="00CD2740"/>
    <w:rsid w:val="00CE0B8C"/>
    <w:rsid w:val="00CE1E4D"/>
    <w:rsid w:val="00CE5751"/>
    <w:rsid w:val="00CF153B"/>
    <w:rsid w:val="00CF3E78"/>
    <w:rsid w:val="00CF4A6E"/>
    <w:rsid w:val="00CF4D3F"/>
    <w:rsid w:val="00CF66CB"/>
    <w:rsid w:val="00CF67FD"/>
    <w:rsid w:val="00D0116D"/>
    <w:rsid w:val="00D036E8"/>
    <w:rsid w:val="00D0417F"/>
    <w:rsid w:val="00D05B7C"/>
    <w:rsid w:val="00D06CF0"/>
    <w:rsid w:val="00D15A46"/>
    <w:rsid w:val="00D212C5"/>
    <w:rsid w:val="00D22D4B"/>
    <w:rsid w:val="00D25167"/>
    <w:rsid w:val="00D27BBC"/>
    <w:rsid w:val="00D327D2"/>
    <w:rsid w:val="00D342F0"/>
    <w:rsid w:val="00D34F38"/>
    <w:rsid w:val="00D42F2D"/>
    <w:rsid w:val="00D45C4A"/>
    <w:rsid w:val="00D46045"/>
    <w:rsid w:val="00D46D88"/>
    <w:rsid w:val="00D51215"/>
    <w:rsid w:val="00D54F04"/>
    <w:rsid w:val="00D6048C"/>
    <w:rsid w:val="00D73CE9"/>
    <w:rsid w:val="00D740AA"/>
    <w:rsid w:val="00D76D4D"/>
    <w:rsid w:val="00D808EA"/>
    <w:rsid w:val="00D832ED"/>
    <w:rsid w:val="00D86C53"/>
    <w:rsid w:val="00D87ACD"/>
    <w:rsid w:val="00DA288F"/>
    <w:rsid w:val="00DA54EB"/>
    <w:rsid w:val="00DA6118"/>
    <w:rsid w:val="00DB2664"/>
    <w:rsid w:val="00DB2925"/>
    <w:rsid w:val="00DB6EB2"/>
    <w:rsid w:val="00DB72D7"/>
    <w:rsid w:val="00DE6742"/>
    <w:rsid w:val="00DF06E5"/>
    <w:rsid w:val="00DF0D77"/>
    <w:rsid w:val="00DF1FE4"/>
    <w:rsid w:val="00DF230D"/>
    <w:rsid w:val="00DF2E06"/>
    <w:rsid w:val="00DF41FE"/>
    <w:rsid w:val="00E0092C"/>
    <w:rsid w:val="00E00E87"/>
    <w:rsid w:val="00E052B9"/>
    <w:rsid w:val="00E060DD"/>
    <w:rsid w:val="00E14BDB"/>
    <w:rsid w:val="00E15C4E"/>
    <w:rsid w:val="00E15FB7"/>
    <w:rsid w:val="00E163D5"/>
    <w:rsid w:val="00E2161D"/>
    <w:rsid w:val="00E229C3"/>
    <w:rsid w:val="00E262BF"/>
    <w:rsid w:val="00E27BEE"/>
    <w:rsid w:val="00E3054E"/>
    <w:rsid w:val="00E305E1"/>
    <w:rsid w:val="00E31281"/>
    <w:rsid w:val="00E315E8"/>
    <w:rsid w:val="00E31B8D"/>
    <w:rsid w:val="00E32B50"/>
    <w:rsid w:val="00E36142"/>
    <w:rsid w:val="00E4181A"/>
    <w:rsid w:val="00E422D7"/>
    <w:rsid w:val="00E509CD"/>
    <w:rsid w:val="00E50F0A"/>
    <w:rsid w:val="00E51CAA"/>
    <w:rsid w:val="00E51D47"/>
    <w:rsid w:val="00E56282"/>
    <w:rsid w:val="00E6526E"/>
    <w:rsid w:val="00E658C3"/>
    <w:rsid w:val="00E67FC5"/>
    <w:rsid w:val="00E711D0"/>
    <w:rsid w:val="00E7365B"/>
    <w:rsid w:val="00E73DC8"/>
    <w:rsid w:val="00E74229"/>
    <w:rsid w:val="00E832CD"/>
    <w:rsid w:val="00E83498"/>
    <w:rsid w:val="00E835D7"/>
    <w:rsid w:val="00E83D07"/>
    <w:rsid w:val="00E860A9"/>
    <w:rsid w:val="00E9012A"/>
    <w:rsid w:val="00E9157C"/>
    <w:rsid w:val="00E954AB"/>
    <w:rsid w:val="00E964BD"/>
    <w:rsid w:val="00E97389"/>
    <w:rsid w:val="00EA1285"/>
    <w:rsid w:val="00EA2D0B"/>
    <w:rsid w:val="00EA3992"/>
    <w:rsid w:val="00EA3AA0"/>
    <w:rsid w:val="00EA5393"/>
    <w:rsid w:val="00EA6253"/>
    <w:rsid w:val="00EA67F4"/>
    <w:rsid w:val="00EB202F"/>
    <w:rsid w:val="00EB4755"/>
    <w:rsid w:val="00EC0CE0"/>
    <w:rsid w:val="00EC2DA8"/>
    <w:rsid w:val="00EC5D49"/>
    <w:rsid w:val="00ED111A"/>
    <w:rsid w:val="00ED6AEB"/>
    <w:rsid w:val="00EE0271"/>
    <w:rsid w:val="00EF0298"/>
    <w:rsid w:val="00EF36AC"/>
    <w:rsid w:val="00F023B4"/>
    <w:rsid w:val="00F06345"/>
    <w:rsid w:val="00F15740"/>
    <w:rsid w:val="00F21239"/>
    <w:rsid w:val="00F213DA"/>
    <w:rsid w:val="00F25DAB"/>
    <w:rsid w:val="00F3014B"/>
    <w:rsid w:val="00F3034E"/>
    <w:rsid w:val="00F32E84"/>
    <w:rsid w:val="00F339B8"/>
    <w:rsid w:val="00F42C7C"/>
    <w:rsid w:val="00F448CA"/>
    <w:rsid w:val="00F47CB6"/>
    <w:rsid w:val="00F57125"/>
    <w:rsid w:val="00F571D9"/>
    <w:rsid w:val="00F602DB"/>
    <w:rsid w:val="00F61C6B"/>
    <w:rsid w:val="00F61CD9"/>
    <w:rsid w:val="00F66AFF"/>
    <w:rsid w:val="00F66B3A"/>
    <w:rsid w:val="00F66FA1"/>
    <w:rsid w:val="00F7135D"/>
    <w:rsid w:val="00F722D8"/>
    <w:rsid w:val="00F76D0E"/>
    <w:rsid w:val="00F83366"/>
    <w:rsid w:val="00F84D38"/>
    <w:rsid w:val="00F87B9D"/>
    <w:rsid w:val="00F9757E"/>
    <w:rsid w:val="00FA3721"/>
    <w:rsid w:val="00FA5FB8"/>
    <w:rsid w:val="00FA6FE5"/>
    <w:rsid w:val="00FB08AD"/>
    <w:rsid w:val="00FB3EB7"/>
    <w:rsid w:val="00FB6A61"/>
    <w:rsid w:val="00FC2837"/>
    <w:rsid w:val="00FC5332"/>
    <w:rsid w:val="00FD2E96"/>
    <w:rsid w:val="00FD67CB"/>
    <w:rsid w:val="00FE6D0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8A8FC"/>
  <w15:docId w15:val="{33395B08-0B6A-4216-98DD-5D1FC6D0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4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82EF-6C64-48EE-AABF-9E1D1389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cp:lastModifiedBy>Kay Lear</cp:lastModifiedBy>
  <cp:revision>2</cp:revision>
  <cp:lastPrinted>2018-01-17T15:18:00Z</cp:lastPrinted>
  <dcterms:created xsi:type="dcterms:W3CDTF">2021-03-27T23:19:00Z</dcterms:created>
  <dcterms:modified xsi:type="dcterms:W3CDTF">2021-03-27T23:19:00Z</dcterms:modified>
</cp:coreProperties>
</file>